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F090" w14:textId="77777777" w:rsidR="0062783F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432704" behindDoc="1" locked="0" layoutInCell="1" allowOverlap="1" wp14:anchorId="2D0743B4" wp14:editId="0ABD1926">
            <wp:simplePos x="0" y="0"/>
            <wp:positionH relativeFrom="page">
              <wp:posOffset>847484</wp:posOffset>
            </wp:positionH>
            <wp:positionV relativeFrom="page">
              <wp:posOffset>3367044</wp:posOffset>
            </wp:positionV>
            <wp:extent cx="1682237" cy="5306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237" cy="530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37A8898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83" type="#_x0000_t202" style="position:absolute;margin-left:235.95pt;margin-top:58.05pt;width:123.5pt;height:14pt;z-index:-15883264;mso-position-horizontal-relative:page;mso-position-vertical-relative:page" filled="f" stroked="f">
            <v:textbox inset="0,0,0,0">
              <w:txbxContent>
                <w:p w14:paraId="6166EFC9" w14:textId="77777777" w:rsidR="0062783F" w:rsidRDefault="00000000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Water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Industry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Act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1994</w:t>
                  </w:r>
                </w:p>
              </w:txbxContent>
            </v:textbox>
            <w10:wrap anchorx="page" anchory="page"/>
          </v:shape>
        </w:pict>
      </w:r>
      <w:r>
        <w:pict w14:anchorId="5ED6F520">
          <v:shape id="docshape2" o:spid="_x0000_s1082" type="#_x0000_t202" style="position:absolute;margin-left:157.55pt;margin-top:87.45pt;width:280.3pt;height:14pt;z-index:-15882752;mso-position-horizontal-relative:page;mso-position-vertical-relative:page" filled="f" stroked="f">
            <v:textbox inset="0,0,0,0">
              <w:txbxContent>
                <w:p w14:paraId="26E0E5F0" w14:textId="77777777" w:rsidR="0062783F" w:rsidRDefault="00000000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STATEMENT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OBLIGATIONS (SYSTEM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MANAGEMENT)</w:t>
                  </w:r>
                </w:p>
              </w:txbxContent>
            </v:textbox>
            <w10:wrap anchorx="page" anchory="page"/>
          </v:shape>
        </w:pict>
      </w:r>
      <w:r>
        <w:pict w14:anchorId="7786B885">
          <v:shape id="docshape3" o:spid="_x0000_s1081" type="#_x0000_t202" style="position:absolute;margin-left:69.95pt;margin-top:116.75pt;width:452.85pt;height:57.95pt;z-index:-15882240;mso-position-horizontal-relative:page;mso-position-vertical-relative:page" filled="f" stroked="f">
            <v:textbox inset="0,0,0,0">
              <w:txbxContent>
                <w:p w14:paraId="20DA0D3E" w14:textId="77777777" w:rsidR="0062783F" w:rsidRDefault="00000000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I,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Lily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D’Ambrosio</w:t>
                  </w:r>
                  <w:proofErr w:type="spellEnd"/>
                  <w:r>
                    <w:rPr>
                      <w:sz w:val="24"/>
                    </w:rPr>
                    <w:t>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Acting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Minister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for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Water,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as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Minister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administering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Part 1A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Water</w:t>
                  </w:r>
                </w:p>
                <w:p w14:paraId="683AB832" w14:textId="77777777" w:rsidR="0062783F" w:rsidRDefault="00000000">
                  <w:pPr>
                    <w:ind w:left="20" w:right="1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Industry Act 1994</w:t>
                  </w:r>
                  <w:r>
                    <w:rPr>
                      <w:sz w:val="24"/>
                    </w:rPr>
                    <w:t>, pursuant to Section 4</w:t>
                  </w:r>
                  <w:proofErr w:type="gramStart"/>
                  <w:r>
                    <w:rPr>
                      <w:sz w:val="24"/>
                    </w:rPr>
                    <w:t>I(</w:t>
                  </w:r>
                  <w:proofErr w:type="gramEnd"/>
                  <w:r>
                    <w:rPr>
                      <w:sz w:val="24"/>
                    </w:rPr>
                    <w:t xml:space="preserve">2) of the </w:t>
                  </w:r>
                  <w:r>
                    <w:rPr>
                      <w:b/>
                      <w:sz w:val="24"/>
                    </w:rPr>
                    <w:t>Water Industry Act 1994</w:t>
                  </w:r>
                  <w:r>
                    <w:rPr>
                      <w:sz w:val="24"/>
                    </w:rPr>
                    <w:t>, make and issue</w:t>
                  </w:r>
                  <w:r>
                    <w:rPr>
                      <w:spacing w:val="-5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the attached Statement of Obligations (System Management) to the following water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corporations:</w:t>
                  </w:r>
                </w:p>
              </w:txbxContent>
            </v:textbox>
            <w10:wrap anchorx="page" anchory="page"/>
          </v:shape>
        </w:pict>
      </w:r>
      <w:r>
        <w:pict w14:anchorId="0661B5BD">
          <v:shape id="docshape4" o:spid="_x0000_s1080" type="#_x0000_t202" style="position:absolute;margin-left:69.95pt;margin-top:187.5pt;width:7.5pt;height:62.55pt;z-index:-15881728;mso-position-horizontal-relative:page;mso-position-vertical-relative:page" filled="f" stroked="f">
            <v:textbox inset="0,0,0,0">
              <w:txbxContent>
                <w:p w14:paraId="726FDA1F" w14:textId="77777777" w:rsidR="0062783F" w:rsidRDefault="00000000">
                  <w:pPr>
                    <w:spacing w:before="20"/>
                    <w:ind w:left="20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</w:t>
                  </w:r>
                </w:p>
                <w:p w14:paraId="480FD1D8" w14:textId="77777777" w:rsidR="0062783F" w:rsidRDefault="00000000">
                  <w:pPr>
                    <w:spacing w:before="13"/>
                    <w:ind w:left="20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</w:t>
                  </w:r>
                </w:p>
                <w:p w14:paraId="21F22B9B" w14:textId="77777777" w:rsidR="0062783F" w:rsidRDefault="00000000">
                  <w:pPr>
                    <w:spacing w:before="11"/>
                    <w:ind w:left="20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</w:t>
                  </w:r>
                </w:p>
                <w:p w14:paraId="627F8E82" w14:textId="77777777" w:rsidR="0062783F" w:rsidRDefault="00000000">
                  <w:pPr>
                    <w:spacing w:before="10"/>
                    <w:ind w:left="20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 w14:anchorId="6D85CB08">
          <v:shape id="docshape5" o:spid="_x0000_s1079" type="#_x0000_t202" style="position:absolute;margin-left:87.95pt;margin-top:190.55pt;width:182.3pt;height:59.85pt;z-index:-15881216;mso-position-horizontal-relative:page;mso-position-vertical-relative:page" filled="f" stroked="f">
            <v:textbox inset="0,0,0,0">
              <w:txbxContent>
                <w:p w14:paraId="3634FF2D" w14:textId="77777777" w:rsidR="0062783F" w:rsidRDefault="00000000">
                  <w:pPr>
                    <w:spacing w:line="264" w:lineRule="exact"/>
                    <w:ind w:left="2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Greater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Western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Water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Corporation;</w:t>
                  </w:r>
                  <w:proofErr w:type="gramEnd"/>
                </w:p>
                <w:p w14:paraId="2A2E3831" w14:textId="77777777" w:rsidR="0062783F" w:rsidRDefault="00000000">
                  <w:pPr>
                    <w:spacing w:before="14" w:line="249" w:lineRule="auto"/>
                    <w:ind w:left="20" w:right="50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Melbourne Water Corporation;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South East</w:t>
                  </w:r>
                  <w:proofErr w:type="gramEnd"/>
                  <w:r>
                    <w:rPr>
                      <w:sz w:val="24"/>
                    </w:rPr>
                    <w:t xml:space="preserve"> Water Corporation;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Yarra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Valley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Water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Corporation.</w:t>
                  </w:r>
                </w:p>
              </w:txbxContent>
            </v:textbox>
            <w10:wrap anchorx="page" anchory="page"/>
          </v:shape>
        </w:pict>
      </w:r>
      <w:r>
        <w:pict w14:anchorId="40CAD4A9">
          <v:shape id="docshape6" o:spid="_x0000_s1078" type="#_x0000_t202" style="position:absolute;margin-left:69.95pt;margin-top:309.75pt;width:129.35pt;height:28.65pt;z-index:-15880704;mso-position-horizontal-relative:page;mso-position-vertical-relative:page" filled="f" stroked="f">
            <v:textbox inset="0,0,0,0">
              <w:txbxContent>
                <w:p w14:paraId="73A2E9EF" w14:textId="77777777" w:rsidR="0062783F" w:rsidRDefault="00000000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Hon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Lily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D’Ambrosio</w:t>
                  </w:r>
                  <w:proofErr w:type="spellEnd"/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MP</w:t>
                  </w:r>
                </w:p>
                <w:p w14:paraId="4BF55B6D" w14:textId="77777777" w:rsidR="0062783F" w:rsidRDefault="00000000">
                  <w:pPr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Acting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Minister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for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Water</w:t>
                  </w:r>
                </w:p>
              </w:txbxContent>
            </v:textbox>
            <w10:wrap anchorx="page" anchory="page"/>
          </v:shape>
        </w:pict>
      </w:r>
      <w:r>
        <w:pict w14:anchorId="404D40D2">
          <v:shape id="docshape7" o:spid="_x0000_s1077" type="#_x0000_t202" style="position:absolute;margin-left:70.9pt;margin-top:380.85pt;width:97.4pt;height:15.9pt;z-index:-15880192;mso-position-horizontal-relative:page;mso-position-vertical-relative:page" filled="f" stroked="f">
            <v:textbox inset="0,0,0,0">
              <w:txbxContent>
                <w:p w14:paraId="78458C2E" w14:textId="77777777" w:rsidR="0062783F" w:rsidRDefault="00000000">
                  <w:pPr>
                    <w:spacing w:before="8"/>
                    <w:ind w:left="20"/>
                    <w:rPr>
                      <w:rFonts w:ascii="Arial"/>
                      <w:sz w:val="24"/>
                    </w:rPr>
                  </w:pPr>
                  <w:r>
                    <w:rPr>
                      <w:b/>
                      <w:sz w:val="24"/>
                    </w:rPr>
                    <w:t>Dated</w:t>
                  </w:r>
                  <w:r>
                    <w:rPr>
                      <w:b/>
                      <w:spacing w:val="45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  <w:sz w:val="24"/>
                    </w:rPr>
                    <w:t>22/12/2023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 w14:anchorId="6EBC8191">
          <v:shape id="docshape8" o:spid="_x0000_s1076" type="#_x0000_t202" style="position:absolute;margin-left:274.95pt;margin-top:806.85pt;width:45.3pt;height:14pt;z-index:-15879680;mso-position-horizontal-relative:page;mso-position-vertical-relative:page" filled="f" stroked="f">
            <v:textbox inset="0,0,0,0">
              <w:txbxContent>
                <w:p w14:paraId="218BD37F" w14:textId="77777777" w:rsidR="0062783F" w:rsidRDefault="00000000">
                  <w:pPr>
                    <w:spacing w:line="264" w:lineRule="exact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OFFICIAL</w:t>
                  </w:r>
                </w:p>
              </w:txbxContent>
            </v:textbox>
            <w10:wrap anchorx="page" anchory="page"/>
          </v:shape>
        </w:pict>
      </w:r>
    </w:p>
    <w:p w14:paraId="34336EDF" w14:textId="77777777" w:rsidR="0062783F" w:rsidRDefault="0062783F">
      <w:pPr>
        <w:rPr>
          <w:sz w:val="2"/>
          <w:szCs w:val="2"/>
        </w:rPr>
        <w:sectPr w:rsidR="0062783F"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140" w:right="1340" w:bottom="280" w:left="1200" w:header="720" w:footer="720" w:gutter="0"/>
          <w:cols w:space="720"/>
        </w:sectPr>
      </w:pPr>
    </w:p>
    <w:p w14:paraId="34314172" w14:textId="77777777" w:rsidR="0062783F" w:rsidRDefault="00000000">
      <w:pPr>
        <w:rPr>
          <w:sz w:val="2"/>
          <w:szCs w:val="2"/>
        </w:rPr>
      </w:pPr>
      <w:r>
        <w:lastRenderedPageBreak/>
        <w:pict w14:anchorId="50C38A3E">
          <v:group id="docshapegroup9" o:spid="_x0000_s1073" style="position:absolute;margin-left:65.3pt;margin-top:88.2pt;width:452.6pt;height:616.9pt;z-index:-15879168;mso-position-horizontal-relative:page;mso-position-vertical-relative:page" coordorigin="1306,1764" coordsize="9052,12338">
            <v:shape id="docshape10" o:spid="_x0000_s1075" style="position:absolute;left:1306;top:1764;width:9052;height:4811" coordorigin="1306,1764" coordsize="9052,4811" o:spt="100" adj="0,,0" path="m1316,4304r-10,l1306,5499r10,l1316,4304xm1923,4304r-10,l1913,5499r10,l1923,4304xm10348,5499r-8425,l1913,5499r,10l1913,5898r,9l1913,6565r-597,l1316,5907r597,l1913,5898r-597,l1316,5509r597,l1913,5499r-597,l1306,5499r,10l1306,5898r,9l1306,6565r,10l1316,6575r597,l1923,6575r8425,l10348,6565r-8425,l1923,5907r8425,l10348,5898r-8425,l1923,5509r8425,l10348,5499xm10348,1764r-8425,l1913,1764r,10l1913,2163r,9l1913,2830r,10l1913,3228r,10l1913,3896r,9l1913,4294r-597,l1316,3905r597,l1913,3896r-597,l1316,3238r597,l1913,3228r-597,l1316,2840r597,l1913,2830r-597,l1316,2172r597,l1913,2163r-597,l1316,1774r597,l1913,1764r-597,l1306,1764r,10l1306,2163r,9l1306,2830r,10l1306,3228r,10l1306,3896r,9l1306,4294r,10l1316,4304r597,l1923,4304r8425,l10348,4294r-8425,l1923,3905r8425,l10348,3896r-8425,l1923,3238r8425,l10348,3228r-8425,l1923,2840r8425,l10348,2830r-8425,l1923,2172r8425,l10348,2163r-8425,l1923,1774r8425,l10348,1764xm10358,5499r-10,l10348,5509r,389l10348,5907r,658l10348,6575r10,l10358,6565r,-658l10358,5898r,-389l10358,5499xm10358,4304r-10,l10348,5499r10,l10358,4304xm10358,1764r-10,l10348,1774r,389l10348,2172r,658l10348,2840r,388l10348,3238r,658l10348,3905r,389l10348,4304r10,l10358,4294r,-389l10358,3896r,-658l10358,3228r,-388l10358,2830r,-658l10358,2163r,-389l10358,1764xe" fillcolor="black" stroked="f">
              <v:stroke joinstyle="round"/>
              <v:formulas/>
              <v:path arrowok="t" o:connecttype="segments"/>
            </v:shape>
            <v:shape id="docshape11" o:spid="_x0000_s1074" style="position:absolute;left:1306;top:6565;width:9052;height:7537" coordorigin="1306,6565" coordsize="9052,7537" o:spt="100" adj="0,,0" path="m1316,9374r-10,l1306,14092r10,l1316,9374xm1923,9374r-10,l1913,14092r10,l1923,9374xm10348,14092r-8425,l1913,14092r-597,l1306,14092r,10l1316,14102r597,l1923,14102r8425,l10348,14092xm10348,9364r-8425,l1913,9364r-597,l1306,9364r,9l1316,9373r597,l1923,9373r8425,l10348,9364xm10348,8298r-8425,l1923,7909r-10,l1913,8298r,9l1913,8965r-597,l1316,8307r597,l1913,8298r-597,l1316,7909r-10,l1306,8298r,9l1306,8307r,658l1306,8975r,389l1316,9364r,-389l1913,8975r,389l1923,9364r,-389l10348,8975r,-10l1923,8965r,-658l10348,8307r,-9xm10348,7899r-8425,l1913,7899r-597,l1306,7899r,10l1316,7909r597,l1923,7909r8425,l10348,7899xm10348,7232r-8425,l1923,6575r-10,l1913,7232r-597,l1316,6575r-10,l1306,7232r,10l1306,7899r10,l1316,7242r597,l1913,7899r10,l1923,7242r8425,l10348,7232xm10358,14092r-10,l10348,14102r10,l10358,14092xm10358,9374r-10,l10348,14092r10,l10358,9374xm10358,9364r-10,l10348,9373r10,l10358,9364xm10358,7909r-10,l10348,8298r,9l10348,8307r,658l10348,8975r,389l10358,9364r,-389l10358,8965r,-658l10358,8307r,-9l10358,7909xm10358,7899r-10,l10348,7909r10,l10358,7899xm10358,6565r-10,l10348,6575r,657l10348,7242r,657l10358,7899r,-657l10358,7232r,-657l10358,6565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89B3C05">
          <v:shape id="docshape12" o:spid="_x0000_s1072" type="#_x0000_t202" style="position:absolute;margin-left:136.2pt;margin-top:58.9pt;width:323pt;height:18pt;z-index:-15878656;mso-position-horizontal-relative:page;mso-position-vertical-relative:page" filled="f" stroked="f">
            <v:textbox inset="0,0,0,0">
              <w:txbxContent>
                <w:p w14:paraId="2CD431FD" w14:textId="77777777" w:rsidR="0062783F" w:rsidRDefault="00000000">
                  <w:pPr>
                    <w:spacing w:line="345" w:lineRule="exact"/>
                    <w:ind w:left="20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Statement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of</w:t>
                  </w:r>
                  <w:r>
                    <w:rPr>
                      <w:b/>
                      <w:spacing w:val="-3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Obligations</w:t>
                  </w:r>
                  <w:r>
                    <w:rPr>
                      <w:b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(System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Management)</w:t>
                  </w:r>
                </w:p>
              </w:txbxContent>
            </v:textbox>
            <w10:wrap anchorx="page" anchory="page"/>
          </v:shape>
        </w:pict>
      </w:r>
      <w:r>
        <w:pict w14:anchorId="765A814D">
          <v:shape id="docshape13" o:spid="_x0000_s1071" type="#_x0000_t202" style="position:absolute;margin-left:274.95pt;margin-top:806.85pt;width:45.3pt;height:14pt;z-index:-15878144;mso-position-horizontal-relative:page;mso-position-vertical-relative:page" filled="f" stroked="f">
            <v:textbox inset="0,0,0,0">
              <w:txbxContent>
                <w:p w14:paraId="6E3D13F7" w14:textId="77777777" w:rsidR="0062783F" w:rsidRDefault="00000000">
                  <w:pPr>
                    <w:spacing w:line="264" w:lineRule="exact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OFFICIAL</w:t>
                  </w:r>
                </w:p>
              </w:txbxContent>
            </v:textbox>
            <w10:wrap anchorx="page" anchory="page"/>
          </v:shape>
        </w:pict>
      </w:r>
      <w:r>
        <w:pict w14:anchorId="091F5FFC">
          <v:shape id="docshape14" o:spid="_x0000_s1070" type="#_x0000_t202" style="position:absolute;margin-left:65.55pt;margin-top:88.45pt;width:30.4pt;height:19.95pt;z-index:-15877632;mso-position-horizontal-relative:page;mso-position-vertical-relative:page" filled="f" stroked="f">
            <v:textbox inset="0,0,0,0">
              <w:txbxContent>
                <w:p w14:paraId="3761ABAF" w14:textId="77777777" w:rsidR="0062783F" w:rsidRDefault="00000000">
                  <w:pPr>
                    <w:spacing w:before="64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13B20783">
          <v:shape id="docshape15" o:spid="_x0000_s1069" type="#_x0000_t202" style="position:absolute;margin-left:95.9pt;margin-top:88.45pt;width:421.8pt;height:19.95pt;z-index:-15877120;mso-position-horizontal-relative:page;mso-position-vertical-relative:page" filled="f" stroked="f">
            <v:textbox inset="0,0,0,0">
              <w:txbxContent>
                <w:p w14:paraId="6E659CD4" w14:textId="77777777" w:rsidR="0062783F" w:rsidRDefault="00000000">
                  <w:pPr>
                    <w:spacing w:before="64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Commencement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and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Term</w:t>
                  </w:r>
                </w:p>
              </w:txbxContent>
            </v:textbox>
            <w10:wrap anchorx="page" anchory="page"/>
          </v:shape>
        </w:pict>
      </w:r>
      <w:r>
        <w:pict w14:anchorId="2FD6F293">
          <v:shape id="docshape16" o:spid="_x0000_s1068" type="#_x0000_t202" style="position:absolute;margin-left:65.55pt;margin-top:108.4pt;width:30.4pt;height:33.4pt;z-index:-15876608;mso-position-horizontal-relative:page;mso-position-vertical-relative:page" filled="f" stroked="f">
            <v:textbox inset="0,0,0,0">
              <w:txbxContent>
                <w:p w14:paraId="325CC79E" w14:textId="77777777" w:rsidR="0062783F" w:rsidRDefault="0062783F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424BDE7">
          <v:shape id="docshape17" o:spid="_x0000_s1067" type="#_x0000_t202" style="position:absolute;margin-left:95.9pt;margin-top:108.4pt;width:421.8pt;height:33.4pt;z-index:-15876096;mso-position-horizontal-relative:page;mso-position-vertical-relative:page" filled="f" stroked="f">
            <v:textbox inset="0,0,0,0">
              <w:txbxContent>
                <w:p w14:paraId="62A4884F" w14:textId="77777777" w:rsidR="0062783F" w:rsidRDefault="00000000">
                  <w:pPr>
                    <w:pStyle w:val="BodyText"/>
                    <w:ind w:right="999"/>
                  </w:pPr>
                  <w:r>
                    <w:t>This Statement is effective from the date it is signed and remains in effect until 31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December 2028,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 until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it is revoked,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whichever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occurs first.</w:t>
                  </w:r>
                </w:p>
              </w:txbxContent>
            </v:textbox>
            <w10:wrap anchorx="page" anchory="page"/>
          </v:shape>
        </w:pict>
      </w:r>
      <w:r>
        <w:pict w14:anchorId="70963236">
          <v:shape id="docshape18" o:spid="_x0000_s1066" type="#_x0000_t202" style="position:absolute;margin-left:65.55pt;margin-top:141.75pt;width:30.4pt;height:19.95pt;z-index:-15875584;mso-position-horizontal-relative:page;mso-position-vertical-relative:page" filled="f" stroked="f">
            <v:textbox inset="0,0,0,0">
              <w:txbxContent>
                <w:p w14:paraId="0453EF54" w14:textId="77777777" w:rsidR="0062783F" w:rsidRDefault="00000000">
                  <w:pPr>
                    <w:spacing w:before="64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4D114604">
          <v:shape id="docshape19" o:spid="_x0000_s1065" type="#_x0000_t202" style="position:absolute;margin-left:95.9pt;margin-top:141.75pt;width:421.8pt;height:19.95pt;z-index:-15875072;mso-position-horizontal-relative:page;mso-position-vertical-relative:page" filled="f" stroked="f">
            <v:textbox inset="0,0,0,0">
              <w:txbxContent>
                <w:p w14:paraId="64AB95C2" w14:textId="77777777" w:rsidR="0062783F" w:rsidRDefault="00000000">
                  <w:pPr>
                    <w:spacing w:before="64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Authorising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Provision</w:t>
                  </w:r>
                </w:p>
              </w:txbxContent>
            </v:textbox>
            <w10:wrap anchorx="page" anchory="page"/>
          </v:shape>
        </w:pict>
      </w:r>
      <w:r>
        <w:pict w14:anchorId="2AB7DFCC">
          <v:shape id="docshape20" o:spid="_x0000_s1064" type="#_x0000_t202" style="position:absolute;margin-left:65.55pt;margin-top:161.65pt;width:30.4pt;height:33.4pt;z-index:-15874560;mso-position-horizontal-relative:page;mso-position-vertical-relative:page" filled="f" stroked="f">
            <v:textbox inset="0,0,0,0">
              <w:txbxContent>
                <w:p w14:paraId="1A41D27B" w14:textId="77777777" w:rsidR="0062783F" w:rsidRDefault="0062783F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B114E81">
          <v:shape id="docshape21" o:spid="_x0000_s1063" type="#_x0000_t202" style="position:absolute;margin-left:95.9pt;margin-top:161.65pt;width:421.8pt;height:33.4pt;z-index:-15874048;mso-position-horizontal-relative:page;mso-position-vertical-relative:page" filled="f" stroked="f">
            <v:textbox inset="0,0,0,0">
              <w:txbxContent>
                <w:p w14:paraId="7AD533A7" w14:textId="77777777" w:rsidR="0062783F" w:rsidRDefault="00000000">
                  <w:pPr>
                    <w:pStyle w:val="BodyText"/>
                    <w:ind w:right="448"/>
                  </w:pPr>
                  <w:r>
                    <w:t xml:space="preserve">This Statement is issued by the Minister administering Part 1A of the </w:t>
                  </w:r>
                  <w:r>
                    <w:rPr>
                      <w:i/>
                    </w:rPr>
                    <w:t>Water Industry Act</w:t>
                  </w:r>
                  <w:r>
                    <w:rPr>
                      <w:i/>
                      <w:spacing w:val="-47"/>
                    </w:rPr>
                    <w:t xml:space="preserve"> </w:t>
                  </w:r>
                  <w:r>
                    <w:rPr>
                      <w:i/>
                    </w:rPr>
                    <w:t>1994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t>under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section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 that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Act.</w:t>
                  </w:r>
                </w:p>
              </w:txbxContent>
            </v:textbox>
            <w10:wrap anchorx="page" anchory="page"/>
          </v:shape>
        </w:pict>
      </w:r>
      <w:r>
        <w:pict w14:anchorId="11FD89F3">
          <v:shape id="docshape22" o:spid="_x0000_s1062" type="#_x0000_t202" style="position:absolute;margin-left:65.55pt;margin-top:195pt;width:30.4pt;height:19.95pt;z-index:-15873536;mso-position-horizontal-relative:page;mso-position-vertical-relative:page" filled="f" stroked="f">
            <v:textbox inset="0,0,0,0">
              <w:txbxContent>
                <w:p w14:paraId="03BD40DE" w14:textId="77777777" w:rsidR="0062783F" w:rsidRDefault="00000000">
                  <w:pPr>
                    <w:spacing w:before="64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 w14:anchorId="46A1F616">
          <v:shape id="docshape23" o:spid="_x0000_s1061" type="#_x0000_t202" style="position:absolute;margin-left:95.9pt;margin-top:195pt;width:421.8pt;height:19.95pt;z-index:-15873024;mso-position-horizontal-relative:page;mso-position-vertical-relative:page" filled="f" stroked="f">
            <v:textbox inset="0,0,0,0">
              <w:txbxContent>
                <w:p w14:paraId="33A8A99A" w14:textId="77777777" w:rsidR="0062783F" w:rsidRDefault="00000000">
                  <w:pPr>
                    <w:spacing w:before="64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Purpose</w:t>
                  </w:r>
                </w:p>
              </w:txbxContent>
            </v:textbox>
            <w10:wrap anchorx="page" anchory="page"/>
          </v:shape>
        </w:pict>
      </w:r>
      <w:r>
        <w:pict w14:anchorId="4E6A766B">
          <v:shape id="docshape24" o:spid="_x0000_s1060" type="#_x0000_t202" style="position:absolute;margin-left:65.55pt;margin-top:214.95pt;width:30.4pt;height:60.3pt;z-index:-15872512;mso-position-horizontal-relative:page;mso-position-vertical-relative:page" filled="f" stroked="f">
            <v:textbox inset="0,0,0,0">
              <w:txbxContent>
                <w:p w14:paraId="76C02463" w14:textId="77777777" w:rsidR="0062783F" w:rsidRDefault="0062783F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54DCB33">
          <v:shape id="docshape25" o:spid="_x0000_s1059" type="#_x0000_t202" style="position:absolute;margin-left:95.9pt;margin-top:214.95pt;width:421.8pt;height:60.3pt;z-index:-15872000;mso-position-horizontal-relative:page;mso-position-vertical-relative:page" filled="f" stroked="f">
            <v:textbox inset="0,0,0,0">
              <w:txbxContent>
                <w:p w14:paraId="09A66279" w14:textId="77777777" w:rsidR="0062783F" w:rsidRDefault="00000000">
                  <w:pPr>
                    <w:pStyle w:val="BodyText"/>
                    <w:ind w:right="117"/>
                  </w:pPr>
                  <w:r>
                    <w:t>The purpose of this Statement is to impose obligations on Greater Western Water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Corporation, Melbourne Water Corporation, </w:t>
                  </w:r>
                  <w:proofErr w:type="gramStart"/>
                  <w:r>
                    <w:t>South East</w:t>
                  </w:r>
                  <w:proofErr w:type="gramEnd"/>
                  <w:r>
                    <w:t xml:space="preserve"> Water Corporation and Yarra Valley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Water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Corporation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in relation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performance of their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water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supply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functions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under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Part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8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 the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i/>
                    </w:rPr>
                    <w:t>Water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Act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rPr>
                      <w:i/>
                    </w:rPr>
                    <w:t>1989</w:t>
                  </w:r>
                  <w:r>
                    <w:rPr>
                      <w:i/>
                      <w:spacing w:val="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operation 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North-South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Pipeline.</w:t>
                  </w:r>
                </w:p>
              </w:txbxContent>
            </v:textbox>
            <w10:wrap anchorx="page" anchory="page"/>
          </v:shape>
        </w:pict>
      </w:r>
      <w:r>
        <w:pict w14:anchorId="747945AE">
          <v:shape id="docshape26" o:spid="_x0000_s1058" type="#_x0000_t202" style="position:absolute;margin-left:65.55pt;margin-top:275.2pt;width:30.4pt;height:19.95pt;z-index:-15871488;mso-position-horizontal-relative:page;mso-position-vertical-relative:page" filled="f" stroked="f">
            <v:textbox inset="0,0,0,0">
              <w:txbxContent>
                <w:p w14:paraId="103C6EE3" w14:textId="77777777" w:rsidR="0062783F" w:rsidRDefault="00000000">
                  <w:pPr>
                    <w:spacing w:before="64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 w14:anchorId="6B732276">
          <v:shape id="docshape27" o:spid="_x0000_s1057" type="#_x0000_t202" style="position:absolute;margin-left:95.9pt;margin-top:275.2pt;width:421.8pt;height:19.95pt;z-index:-15870976;mso-position-horizontal-relative:page;mso-position-vertical-relative:page" filled="f" stroked="f">
            <v:textbox inset="0,0,0,0">
              <w:txbxContent>
                <w:p w14:paraId="5C180466" w14:textId="77777777" w:rsidR="0062783F" w:rsidRDefault="00000000">
                  <w:pPr>
                    <w:spacing w:before="64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Interpretation</w:t>
                  </w:r>
                </w:p>
              </w:txbxContent>
            </v:textbox>
            <w10:wrap anchorx="page" anchory="page"/>
          </v:shape>
        </w:pict>
      </w:r>
      <w:r>
        <w:pict w14:anchorId="3AFE0B9E">
          <v:shape id="docshape28" o:spid="_x0000_s1056" type="#_x0000_t202" style="position:absolute;margin-left:65.55pt;margin-top:295.15pt;width:30.4pt;height:33.4pt;z-index:-15870464;mso-position-horizontal-relative:page;mso-position-vertical-relative:page" filled="f" stroked="f">
            <v:textbox inset="0,0,0,0">
              <w:txbxContent>
                <w:p w14:paraId="289B9159" w14:textId="77777777" w:rsidR="0062783F" w:rsidRDefault="00000000">
                  <w:pPr>
                    <w:pStyle w:val="BodyText"/>
                  </w:pPr>
                  <w:r>
                    <w:t>4.1</w:t>
                  </w:r>
                </w:p>
                <w:p w14:paraId="7323BA8D" w14:textId="77777777" w:rsidR="0062783F" w:rsidRDefault="0062783F">
                  <w:pPr>
                    <w:pStyle w:val="BodyText"/>
                    <w:spacing w:before="4"/>
                    <w:ind w:left="40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F1084E4">
          <v:shape id="docshape29" o:spid="_x0000_s1055" type="#_x0000_t202" style="position:absolute;margin-left:95.9pt;margin-top:295.15pt;width:421.8pt;height:33.4pt;z-index:-15869952;mso-position-horizontal-relative:page;mso-position-vertical-relative:page" filled="f" stroked="f">
            <v:textbox inset="0,0,0,0">
              <w:txbxContent>
                <w:p w14:paraId="140796F0" w14:textId="77777777" w:rsidR="0062783F" w:rsidRDefault="00000000">
                  <w:pPr>
                    <w:pStyle w:val="BodyText"/>
                    <w:ind w:right="896"/>
                  </w:pPr>
                  <w:r>
                    <w:t>The definitions of the terms contained in Schedule A to this Statement apply in this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Statement.</w:t>
                  </w:r>
                </w:p>
              </w:txbxContent>
            </v:textbox>
            <w10:wrap anchorx="page" anchory="page"/>
          </v:shape>
        </w:pict>
      </w:r>
      <w:r>
        <w:pict w14:anchorId="77C6E628">
          <v:shape id="docshape30" o:spid="_x0000_s1054" type="#_x0000_t202" style="position:absolute;margin-left:65.55pt;margin-top:328.5pt;width:30.4pt;height:33.4pt;z-index:-15869440;mso-position-horizontal-relative:page;mso-position-vertical-relative:page" filled="f" stroked="f">
            <v:textbox inset="0,0,0,0">
              <w:txbxContent>
                <w:p w14:paraId="73D3E724" w14:textId="77777777" w:rsidR="0062783F" w:rsidRDefault="00000000">
                  <w:pPr>
                    <w:pStyle w:val="BodyText"/>
                  </w:pPr>
                  <w:r>
                    <w:t>4.2</w:t>
                  </w:r>
                </w:p>
                <w:p w14:paraId="235747F8" w14:textId="77777777" w:rsidR="0062783F" w:rsidRDefault="0062783F">
                  <w:pPr>
                    <w:pStyle w:val="BodyText"/>
                    <w:spacing w:before="4"/>
                    <w:ind w:left="40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47889BD">
          <v:shape id="docshape31" o:spid="_x0000_s1053" type="#_x0000_t202" style="position:absolute;margin-left:95.9pt;margin-top:328.5pt;width:421.8pt;height:33.4pt;z-index:-15868928;mso-position-horizontal-relative:page;mso-position-vertical-relative:page" filled="f" stroked="f">
            <v:textbox inset="0,0,0,0">
              <w:txbxContent>
                <w:p w14:paraId="0C4D2BB6" w14:textId="77777777" w:rsidR="0062783F" w:rsidRDefault="00000000">
                  <w:pPr>
                    <w:pStyle w:val="BodyText"/>
                    <w:ind w:right="106"/>
                  </w:pPr>
                  <w:r>
                    <w:t>This Statement imposes additional obligations on each Corporation to those specified in the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Statement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Obligations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(General).</w:t>
                  </w:r>
                </w:p>
              </w:txbxContent>
            </v:textbox>
            <w10:wrap anchorx="page" anchory="page"/>
          </v:shape>
        </w:pict>
      </w:r>
      <w:r>
        <w:pict w14:anchorId="3F48DF38">
          <v:shape id="docshape32" o:spid="_x0000_s1052" type="#_x0000_t202" style="position:absolute;margin-left:65.55pt;margin-top:361.85pt;width:30.4pt;height:33.4pt;z-index:-15868416;mso-position-horizontal-relative:page;mso-position-vertical-relative:page" filled="f" stroked="f">
            <v:textbox inset="0,0,0,0">
              <w:txbxContent>
                <w:p w14:paraId="20FCEDFA" w14:textId="77777777" w:rsidR="0062783F" w:rsidRDefault="00000000">
                  <w:pPr>
                    <w:pStyle w:val="BodyText"/>
                  </w:pPr>
                  <w:r>
                    <w:t>4.3</w:t>
                  </w:r>
                </w:p>
                <w:p w14:paraId="224242B3" w14:textId="77777777" w:rsidR="0062783F" w:rsidRDefault="0062783F">
                  <w:pPr>
                    <w:pStyle w:val="BodyText"/>
                    <w:spacing w:before="4"/>
                    <w:ind w:left="40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9A82CBA">
          <v:shape id="docshape33" o:spid="_x0000_s1051" type="#_x0000_t202" style="position:absolute;margin-left:95.9pt;margin-top:361.85pt;width:421.8pt;height:33.4pt;z-index:-15867904;mso-position-horizontal-relative:page;mso-position-vertical-relative:page" filled="f" stroked="f">
            <v:textbox inset="0,0,0,0">
              <w:txbxContent>
                <w:p w14:paraId="670B306B" w14:textId="77777777" w:rsidR="0062783F" w:rsidRDefault="00000000">
                  <w:pPr>
                    <w:pStyle w:val="BodyText"/>
                    <w:ind w:right="225"/>
                  </w:pPr>
                  <w:r>
                    <w:t>Nothing in this Statement should be interpreted to limit or otherwise amend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obligations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imposed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upon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each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Corporation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under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Statement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Obligations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(General).</w:t>
                  </w:r>
                </w:p>
              </w:txbxContent>
            </v:textbox>
            <w10:wrap anchorx="page" anchory="page"/>
          </v:shape>
        </w:pict>
      </w:r>
      <w:r>
        <w:pict w14:anchorId="73C8BD0D">
          <v:shape id="docshape34" o:spid="_x0000_s1050" type="#_x0000_t202" style="position:absolute;margin-left:65.55pt;margin-top:395.2pt;width:30.4pt;height:19.95pt;z-index:-15867392;mso-position-horizontal-relative:page;mso-position-vertical-relative:page" filled="f" stroked="f">
            <v:textbox inset="0,0,0,0">
              <w:txbxContent>
                <w:p w14:paraId="3BFA18CB" w14:textId="77777777" w:rsidR="0062783F" w:rsidRDefault="00000000">
                  <w:pPr>
                    <w:spacing w:before="64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pict w14:anchorId="7709819F">
          <v:shape id="docshape35" o:spid="_x0000_s1049" type="#_x0000_t202" style="position:absolute;margin-left:95.9pt;margin-top:395.2pt;width:421.8pt;height:19.95pt;z-index:-15866880;mso-position-horizontal-relative:page;mso-position-vertical-relative:page" filled="f" stroked="f">
            <v:textbox inset="0,0,0,0">
              <w:txbxContent>
                <w:p w14:paraId="08CF596F" w14:textId="77777777" w:rsidR="0062783F" w:rsidRDefault="00000000">
                  <w:pPr>
                    <w:spacing w:before="64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Availability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Statement</w:t>
                  </w:r>
                </w:p>
              </w:txbxContent>
            </v:textbox>
            <w10:wrap anchorx="page" anchory="page"/>
          </v:shape>
        </w:pict>
      </w:r>
      <w:r>
        <w:pict w14:anchorId="42BEB22A">
          <v:shape id="docshape36" o:spid="_x0000_s1048" type="#_x0000_t202" style="position:absolute;margin-left:65.55pt;margin-top:415.15pt;width:30.4pt;height:33.4pt;z-index:-15866368;mso-position-horizontal-relative:page;mso-position-vertical-relative:page" filled="f" stroked="f">
            <v:textbox inset="0,0,0,0">
              <w:txbxContent>
                <w:p w14:paraId="390408D7" w14:textId="77777777" w:rsidR="0062783F" w:rsidRDefault="0062783F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8C5C369">
          <v:shape id="docshape37" o:spid="_x0000_s1047" type="#_x0000_t202" style="position:absolute;margin-left:95.9pt;margin-top:415.15pt;width:421.8pt;height:33.4pt;z-index:-15865856;mso-position-horizontal-relative:page;mso-position-vertical-relative:page" filled="f" stroked="f">
            <v:textbox inset="0,0,0,0">
              <w:txbxContent>
                <w:p w14:paraId="5F3740F5" w14:textId="77777777" w:rsidR="0062783F" w:rsidRDefault="00000000">
                  <w:pPr>
                    <w:pStyle w:val="BodyText"/>
                    <w:ind w:right="738"/>
                  </w:pPr>
                  <w:r>
                    <w:t>Each Corporation must publish this Statement on its website and make a copy of this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Statement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available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each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 its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offices.</w:t>
                  </w:r>
                </w:p>
              </w:txbxContent>
            </v:textbox>
            <w10:wrap anchorx="page" anchory="page"/>
          </v:shape>
        </w:pict>
      </w:r>
      <w:r>
        <w:pict w14:anchorId="45E657EE">
          <v:shape id="docshape38" o:spid="_x0000_s1046" type="#_x0000_t202" style="position:absolute;margin-left:65.55pt;margin-top:448.5pt;width:30.4pt;height:19.95pt;z-index:-15865344;mso-position-horizontal-relative:page;mso-position-vertical-relative:page" filled="f" stroked="f">
            <v:textbox inset="0,0,0,0">
              <w:txbxContent>
                <w:p w14:paraId="277CDA1F" w14:textId="77777777" w:rsidR="0062783F" w:rsidRDefault="00000000">
                  <w:pPr>
                    <w:spacing w:before="64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pict w14:anchorId="30C8158F">
          <v:shape id="docshape39" o:spid="_x0000_s1045" type="#_x0000_t202" style="position:absolute;margin-left:95.9pt;margin-top:448.5pt;width:421.8pt;height:19.95pt;z-index:-15864832;mso-position-horizontal-relative:page;mso-position-vertical-relative:page" filled="f" stroked="f">
            <v:textbox inset="0,0,0,0">
              <w:txbxContent>
                <w:p w14:paraId="59D52B6E" w14:textId="77777777" w:rsidR="0062783F" w:rsidRDefault="00000000">
                  <w:pPr>
                    <w:spacing w:before="64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Security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Guidelines</w:t>
                  </w:r>
                </w:p>
              </w:txbxContent>
            </v:textbox>
            <w10:wrap anchorx="page" anchory="page"/>
          </v:shape>
        </w:pict>
      </w:r>
      <w:r>
        <w:pict w14:anchorId="06EFEF76">
          <v:shape id="docshape40" o:spid="_x0000_s1044" type="#_x0000_t202" style="position:absolute;margin-left:65.55pt;margin-top:468.45pt;width:30.4pt;height:236.45pt;z-index:-15864320;mso-position-horizontal-relative:page;mso-position-vertical-relative:page" filled="f" stroked="f">
            <v:textbox inset="0,0,0,0">
              <w:txbxContent>
                <w:p w14:paraId="51498335" w14:textId="77777777" w:rsidR="0062783F" w:rsidRDefault="00000000">
                  <w:pPr>
                    <w:pStyle w:val="BodyText"/>
                  </w:pPr>
                  <w:r>
                    <w:t>6.1</w:t>
                  </w:r>
                </w:p>
                <w:p w14:paraId="0C3B6E89" w14:textId="77777777" w:rsidR="0062783F" w:rsidRDefault="0062783F">
                  <w:pPr>
                    <w:pStyle w:val="BodyText"/>
                    <w:spacing w:before="4"/>
                    <w:ind w:left="40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DC2338C">
          <v:shape id="docshape41" o:spid="_x0000_s1043" type="#_x0000_t202" style="position:absolute;margin-left:95.9pt;margin-top:468.45pt;width:421.8pt;height:236.45pt;z-index:-15863808;mso-position-horizontal-relative:page;mso-position-vertical-relative:page" filled="f" stroked="f">
            <v:textbox inset="0,0,0,0">
              <w:txbxContent>
                <w:p w14:paraId="7170F391" w14:textId="77777777" w:rsidR="0062783F" w:rsidRDefault="00000000">
                  <w:pPr>
                    <w:pStyle w:val="BodyText"/>
                    <w:ind w:right="829"/>
                    <w:jc w:val="both"/>
                  </w:pPr>
                  <w:r>
                    <w:t>In performing its water supply functions, each Corporation must apply the following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Security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Guidelines:</w:t>
                  </w:r>
                </w:p>
                <w:p w14:paraId="153CE7BB" w14:textId="77777777" w:rsidR="0062783F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468"/>
                    </w:tabs>
                    <w:spacing w:before="60"/>
                    <w:ind w:right="260"/>
                    <w:jc w:val="both"/>
                  </w:pPr>
                  <w:r>
                    <w:t>the North-South Pipeline cannot be used to transfer water that is part of the Northern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water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reserve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 period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December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30 November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unless:</w:t>
                  </w:r>
                </w:p>
                <w:p w14:paraId="5C92B3B1" w14:textId="77777777" w:rsidR="0062783F" w:rsidRDefault="00000000">
                  <w:pPr>
                    <w:pStyle w:val="BodyText"/>
                    <w:numPr>
                      <w:ilvl w:val="1"/>
                      <w:numId w:val="5"/>
                    </w:numPr>
                    <w:tabs>
                      <w:tab w:val="left" w:pos="821"/>
                    </w:tabs>
                    <w:spacing w:before="61"/>
                    <w:ind w:right="141"/>
                    <w:jc w:val="both"/>
                  </w:pPr>
                  <w:r>
                    <w:t>Melbourne’s total system storage level (excluding water held in the Northern water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reserve)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is less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30% 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before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December; and</w:t>
                  </w:r>
                </w:p>
                <w:p w14:paraId="03048770" w14:textId="77777777" w:rsidR="0062783F" w:rsidRDefault="00000000">
                  <w:pPr>
                    <w:pStyle w:val="BodyText"/>
                    <w:numPr>
                      <w:ilvl w:val="1"/>
                      <w:numId w:val="5"/>
                    </w:numPr>
                    <w:tabs>
                      <w:tab w:val="left" w:pos="821"/>
                    </w:tabs>
                    <w:spacing w:before="60"/>
                    <w:ind w:right="426"/>
                    <w:jc w:val="both"/>
                  </w:pPr>
                  <w:r>
                    <w:t>allocations have been made against high-reliability water shares in the Goulburn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 xml:space="preserve">system for the irrigation season current </w:t>
                  </w:r>
                  <w:proofErr w:type="gramStart"/>
                  <w:r>
                    <w:t>at</w:t>
                  </w:r>
                  <w:proofErr w:type="gramEnd"/>
                  <w:r>
                    <w:t xml:space="preserve"> 1 December, and water is available in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Northern water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reserve;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and</w:t>
                  </w:r>
                </w:p>
                <w:p w14:paraId="5FCC8A02" w14:textId="77777777" w:rsidR="0062783F" w:rsidRDefault="00000000">
                  <w:pPr>
                    <w:pStyle w:val="BodyText"/>
                    <w:numPr>
                      <w:ilvl w:val="1"/>
                      <w:numId w:val="5"/>
                    </w:numPr>
                    <w:tabs>
                      <w:tab w:val="left" w:pos="821"/>
                    </w:tabs>
                    <w:spacing w:before="59"/>
                    <w:ind w:right="767"/>
                  </w:pPr>
                  <w:r>
                    <w:t>sufficient storage capacity is forecast to be available within the Yarra Basin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Reservoirs to accept water from the North-South Pipeline without materially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increasing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risk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 spills.</w:t>
                  </w:r>
                </w:p>
                <w:p w14:paraId="44D76305" w14:textId="77777777" w:rsidR="0062783F" w:rsidRDefault="00000000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468"/>
                    </w:tabs>
                    <w:spacing w:before="61"/>
                    <w:ind w:right="167"/>
                  </w:pPr>
                  <w:r>
                    <w:t>Notwithstanding sub-clause 6.1(a), to maintain the operational capability of the North-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South Pipeline, up to 300 megalitres of water can be used per year to charge and test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 pipeline system so that it is kept in good working order and is ready for fire-fighting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purposes, provided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water 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sourced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Northern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water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reserve.</w:t>
                  </w:r>
                </w:p>
              </w:txbxContent>
            </v:textbox>
            <w10:wrap anchorx="page" anchory="page"/>
          </v:shape>
        </w:pict>
      </w:r>
    </w:p>
    <w:p w14:paraId="60A8837C" w14:textId="77777777" w:rsidR="0062783F" w:rsidRDefault="0062783F">
      <w:pPr>
        <w:rPr>
          <w:sz w:val="2"/>
          <w:szCs w:val="2"/>
        </w:rPr>
        <w:sectPr w:rsidR="0062783F">
          <w:pgSz w:w="11910" w:h="16840"/>
          <w:pgMar w:top="1160" w:right="1340" w:bottom="280" w:left="1200" w:header="720" w:footer="720" w:gutter="0"/>
          <w:cols w:space="720"/>
        </w:sectPr>
      </w:pPr>
    </w:p>
    <w:p w14:paraId="3BC91A6B" w14:textId="77777777" w:rsidR="0062783F" w:rsidRDefault="00000000">
      <w:pPr>
        <w:rPr>
          <w:sz w:val="2"/>
          <w:szCs w:val="2"/>
        </w:rPr>
      </w:pPr>
      <w:r>
        <w:lastRenderedPageBreak/>
        <w:pict w14:anchorId="5E4045BE">
          <v:shape id="docshape42" o:spid="_x0000_s1042" style="position:absolute;margin-left:65.3pt;margin-top:75.95pt;width:452.6pt;height:642.7pt;z-index:-15863296;mso-position-horizontal-relative:page;mso-position-vertical-relative:page" coordorigin="1306,1519" coordsize="9052,12854" o:spt="100" adj="0,,0" path="m10348,14364r-9032,l1306,14364r,9l1316,14373r9032,l10348,14364xm10348,5900r-8425,l1923,4318r-10,l1913,5900r,10l1913,6567r,10l1913,8490r-597,l1316,6577r597,l1913,6567r-597,l1316,5910r597,l1913,5900r-597,l1316,4318r-10,l1306,5900r,10l1306,6567r,10l1306,8490r,9l1306,14364r10,l1316,8499r597,l1923,8499r8425,l10348,8490r-8425,l1923,6577r8425,l10348,6567r-8425,l1923,5910r8425,l10348,5900xm10348,1519r-8425,l1913,1519r,10l1913,1918r,10l1913,3243r,9l1913,3641r,10l1913,4308r-597,l1316,3651r597,l1913,3641r-597,l1316,3252r597,l1913,3243r-597,l1316,1928r597,l1913,1918r-597,l1316,1529r597,l1913,1519r-597,l1306,1519r,10l1306,1529r,389l1306,1928r,1315l1306,3252r,389l1306,3651r,657l1306,4318r10,l1913,4318r10,l10348,4318r,-10l1923,4308r,-657l10348,3651r,-10l1923,3641r,-389l10348,3252r,-9l1923,3243r,-1315l10348,1928r,-10l1923,1918r,-389l10348,1529r,-10xm10358,14364r-10,l10348,14373r10,l10358,14364xm10358,4318r-10,l10348,5900r,10l10348,6567r,10l10348,8490r,9l10348,14364r10,l10358,8499r,-9l10358,6577r,-10l10358,5910r,-10l10358,4318xm10358,1519r-10,l10348,1529r,l10348,1918r,10l10348,3243r,9l10348,3641r,10l10348,4308r,10l10358,4318r,-10l10358,3651r,-10l10358,3252r,-9l10358,1928r,-10l10358,1529r,l10358,151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62C07997">
          <v:shape id="docshape43" o:spid="_x0000_s1041" type="#_x0000_t202" style="position:absolute;margin-left:274.95pt;margin-top:806.85pt;width:45.3pt;height:14pt;z-index:-15862784;mso-position-horizontal-relative:page;mso-position-vertical-relative:page" filled="f" stroked="f">
            <v:textbox inset="0,0,0,0">
              <w:txbxContent>
                <w:p w14:paraId="5F290F6C" w14:textId="77777777" w:rsidR="0062783F" w:rsidRDefault="00000000">
                  <w:pPr>
                    <w:spacing w:line="264" w:lineRule="exact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OFFICIAL</w:t>
                  </w:r>
                </w:p>
              </w:txbxContent>
            </v:textbox>
            <w10:wrap anchorx="page" anchory="page"/>
          </v:shape>
        </w:pict>
      </w:r>
      <w:r>
        <w:pict w14:anchorId="0D058175">
          <v:shape id="docshape44" o:spid="_x0000_s1040" type="#_x0000_t202" style="position:absolute;margin-left:65.55pt;margin-top:76.2pt;width:30.4pt;height:19.95pt;z-index:-15862272;mso-position-horizontal-relative:page;mso-position-vertical-relative:page" filled="f" stroked="f">
            <v:textbox inset="0,0,0,0">
              <w:txbxContent>
                <w:p w14:paraId="7D360B94" w14:textId="77777777" w:rsidR="0062783F" w:rsidRDefault="00000000">
                  <w:pPr>
                    <w:spacing w:before="64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 w14:anchorId="274412B0">
          <v:shape id="docshape45" o:spid="_x0000_s1039" type="#_x0000_t202" style="position:absolute;margin-left:95.9pt;margin-top:76.2pt;width:421.8pt;height:19.95pt;z-index:-15861760;mso-position-horizontal-relative:page;mso-position-vertical-relative:page" filled="f" stroked="f">
            <v:textbox inset="0,0,0,0">
              <w:txbxContent>
                <w:p w14:paraId="1963215C" w14:textId="77777777" w:rsidR="0062783F" w:rsidRDefault="00000000">
                  <w:pPr>
                    <w:spacing w:before="64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Water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Interface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Agreement</w:t>
                  </w:r>
                </w:p>
              </w:txbxContent>
            </v:textbox>
            <w10:wrap anchorx="page" anchory="page"/>
          </v:shape>
        </w:pict>
      </w:r>
      <w:r>
        <w:pict w14:anchorId="798DB1B7">
          <v:shape id="docshape46" o:spid="_x0000_s1038" type="#_x0000_t202" style="position:absolute;margin-left:65.55pt;margin-top:96.15pt;width:30.4pt;height:66.25pt;z-index:-15861248;mso-position-horizontal-relative:page;mso-position-vertical-relative:page" filled="f" stroked="f">
            <v:textbox inset="0,0,0,0">
              <w:txbxContent>
                <w:p w14:paraId="2084D16D" w14:textId="77777777" w:rsidR="0062783F" w:rsidRDefault="00000000">
                  <w:pPr>
                    <w:pStyle w:val="BodyText"/>
                  </w:pPr>
                  <w:r>
                    <w:t>7.1</w:t>
                  </w:r>
                </w:p>
                <w:p w14:paraId="226303A3" w14:textId="77777777" w:rsidR="0062783F" w:rsidRDefault="0062783F">
                  <w:pPr>
                    <w:pStyle w:val="BodyText"/>
                    <w:spacing w:before="4"/>
                    <w:ind w:left="40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BE7BA22">
          <v:shape id="docshape47" o:spid="_x0000_s1037" type="#_x0000_t202" style="position:absolute;margin-left:95.9pt;margin-top:96.15pt;width:421.8pt;height:66.25pt;z-index:-15860736;mso-position-horizontal-relative:page;mso-position-vertical-relative:page" filled="f" stroked="f">
            <v:textbox inset="0,0,0,0">
              <w:txbxContent>
                <w:p w14:paraId="5429A700" w14:textId="77777777" w:rsidR="0062783F" w:rsidRDefault="00000000">
                  <w:pPr>
                    <w:pStyle w:val="BodyText"/>
                  </w:pPr>
                  <w:r>
                    <w:t>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respect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 Victorian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Desalination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Project,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Melbourne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Water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must:</w:t>
                  </w:r>
                </w:p>
                <w:p w14:paraId="5CF896AC" w14:textId="77777777" w:rsidR="0062783F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468"/>
                    </w:tabs>
                    <w:spacing w:before="60"/>
                    <w:ind w:right="519"/>
                  </w:pPr>
                  <w:r>
                    <w:t>Do all things the State is required to procure that Melbourne Water does under the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Project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Deed;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</w:p>
                <w:p w14:paraId="47B91EFF" w14:textId="77777777" w:rsidR="0062783F" w:rsidRDefault="00000000"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val="left" w:pos="468"/>
                    </w:tabs>
                    <w:spacing w:before="61"/>
                    <w:ind w:hanging="361"/>
                  </w:pPr>
                  <w:r>
                    <w:t>Pay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monies payable by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under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Project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Deed.</w:t>
                  </w:r>
                </w:p>
              </w:txbxContent>
            </v:textbox>
            <w10:wrap anchorx="page" anchory="page"/>
          </v:shape>
        </w:pict>
      </w:r>
      <w:r>
        <w:pict w14:anchorId="13DC7F8C">
          <v:shape id="docshape48" o:spid="_x0000_s1036" type="#_x0000_t202" style="position:absolute;margin-left:65.55pt;margin-top:162.4pt;width:30.4pt;height:19.95pt;z-index:-15860224;mso-position-horizontal-relative:page;mso-position-vertical-relative:page" filled="f" stroked="f">
            <v:textbox inset="0,0,0,0">
              <w:txbxContent>
                <w:p w14:paraId="70F75C0E" w14:textId="77777777" w:rsidR="0062783F" w:rsidRDefault="00000000">
                  <w:pPr>
                    <w:spacing w:before="64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 w14:anchorId="0D15E57F">
          <v:shape id="docshape49" o:spid="_x0000_s1035" type="#_x0000_t202" style="position:absolute;margin-left:95.9pt;margin-top:162.4pt;width:421.8pt;height:19.95pt;z-index:-15859712;mso-position-horizontal-relative:page;mso-position-vertical-relative:page" filled="f" stroked="f">
            <v:textbox inset="0,0,0,0">
              <w:txbxContent>
                <w:p w14:paraId="213107DC" w14:textId="77777777" w:rsidR="0062783F" w:rsidRDefault="00000000">
                  <w:pPr>
                    <w:spacing w:before="64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Complying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With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Obligations</w:t>
                  </w:r>
                </w:p>
              </w:txbxContent>
            </v:textbox>
            <w10:wrap anchorx="page" anchory="page"/>
          </v:shape>
        </w:pict>
      </w:r>
      <w:r>
        <w:pict w14:anchorId="1C11DF21">
          <v:shape id="docshape50" o:spid="_x0000_s1034" type="#_x0000_t202" style="position:absolute;margin-left:65.55pt;margin-top:182.3pt;width:30.4pt;height:33.4pt;z-index:-15859200;mso-position-horizontal-relative:page;mso-position-vertical-relative:page" filled="f" stroked="f">
            <v:textbox inset="0,0,0,0">
              <w:txbxContent>
                <w:p w14:paraId="3CAA99A2" w14:textId="77777777" w:rsidR="0062783F" w:rsidRDefault="00000000">
                  <w:pPr>
                    <w:pStyle w:val="BodyText"/>
                  </w:pPr>
                  <w:r>
                    <w:t>8.1</w:t>
                  </w:r>
                </w:p>
                <w:p w14:paraId="77D4ABCC" w14:textId="77777777" w:rsidR="0062783F" w:rsidRDefault="0062783F">
                  <w:pPr>
                    <w:pStyle w:val="BodyText"/>
                    <w:spacing w:before="4"/>
                    <w:ind w:left="40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4A9ABFC">
          <v:shape id="docshape51" o:spid="_x0000_s1033" type="#_x0000_t202" style="position:absolute;margin-left:95.9pt;margin-top:182.3pt;width:421.8pt;height:33.4pt;z-index:-15858688;mso-position-horizontal-relative:page;mso-position-vertical-relative:page" filled="f" stroked="f">
            <v:textbox inset="0,0,0,0">
              <w:txbxContent>
                <w:p w14:paraId="1DBB486E" w14:textId="77777777" w:rsidR="0062783F" w:rsidRDefault="00000000">
                  <w:pPr>
                    <w:pStyle w:val="BodyText"/>
                    <w:ind w:right="682"/>
                  </w:pPr>
                  <w:r>
                    <w:t>Each Corporation must monitor compliance with its obligations under Clause 6 of this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Statement.</w:t>
                  </w:r>
                </w:p>
              </w:txbxContent>
            </v:textbox>
            <w10:wrap anchorx="page" anchory="page"/>
          </v:shape>
        </w:pict>
      </w:r>
      <w:r>
        <w:pict w14:anchorId="2C37C8D3">
          <v:shape id="docshape52" o:spid="_x0000_s1032" type="#_x0000_t202" style="position:absolute;margin-left:65.55pt;margin-top:215.65pt;width:30.4pt;height:79.6pt;z-index:-15858176;mso-position-horizontal-relative:page;mso-position-vertical-relative:page" filled="f" stroked="f">
            <v:textbox inset="0,0,0,0">
              <w:txbxContent>
                <w:p w14:paraId="2254A247" w14:textId="77777777" w:rsidR="0062783F" w:rsidRDefault="00000000">
                  <w:pPr>
                    <w:pStyle w:val="BodyText"/>
                  </w:pPr>
                  <w:r>
                    <w:t>8.2</w:t>
                  </w:r>
                </w:p>
                <w:p w14:paraId="23E246A0" w14:textId="77777777" w:rsidR="0062783F" w:rsidRDefault="0062783F">
                  <w:pPr>
                    <w:pStyle w:val="BodyText"/>
                    <w:spacing w:before="4"/>
                    <w:ind w:left="40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3201E3E">
          <v:shape id="docshape53" o:spid="_x0000_s1031" type="#_x0000_t202" style="position:absolute;margin-left:95.9pt;margin-top:215.65pt;width:421.8pt;height:79.6pt;z-index:-15857664;mso-position-horizontal-relative:page;mso-position-vertical-relative:page" filled="f" stroked="f">
            <v:textbox inset="0,0,0,0">
              <w:txbxContent>
                <w:p w14:paraId="60AC0FE3" w14:textId="77777777" w:rsidR="0062783F" w:rsidRDefault="00000000">
                  <w:pPr>
                    <w:pStyle w:val="BodyText"/>
                    <w:ind w:right="225"/>
                  </w:pPr>
                  <w:r>
                    <w:t xml:space="preserve">If a </w:t>
                  </w:r>
                  <w:proofErr w:type="gramStart"/>
                  <w:r>
                    <w:t>Corporation</w:t>
                  </w:r>
                  <w:proofErr w:type="gramEnd"/>
                  <w:r>
                    <w:t xml:space="preserve"> becomes aware of a material failure to comply with its obligations under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Clause 6 of this Statement, the Corporation must give the Minister a written report, within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30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days after becoming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aware 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failure,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that includes:</w:t>
                  </w:r>
                </w:p>
                <w:p w14:paraId="43EA63BC" w14:textId="77777777" w:rsidR="0062783F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468"/>
                    </w:tabs>
                    <w:spacing w:before="59"/>
                    <w:ind w:hanging="361"/>
                  </w:pP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nature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reason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for 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failure;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</w:p>
                <w:p w14:paraId="12010F32" w14:textId="77777777" w:rsidR="0062783F" w:rsidRDefault="0000000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468"/>
                    </w:tabs>
                    <w:spacing w:before="60"/>
                    <w:ind w:hanging="361"/>
                  </w:pP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 prevent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 failure recurring.</w:t>
                  </w:r>
                </w:p>
              </w:txbxContent>
            </v:textbox>
            <w10:wrap anchorx="page" anchory="page"/>
          </v:shape>
        </w:pict>
      </w:r>
      <w:r>
        <w:pict w14:anchorId="32351754">
          <v:shape id="docshape54" o:spid="_x0000_s1030" type="#_x0000_t202" style="position:absolute;margin-left:65.55pt;margin-top:295.25pt;width:30.4pt;height:33.4pt;z-index:-15857152;mso-position-horizontal-relative:page;mso-position-vertical-relative:page" filled="f" stroked="f">
            <v:textbox inset="0,0,0,0">
              <w:txbxContent>
                <w:p w14:paraId="0FE4D402" w14:textId="77777777" w:rsidR="0062783F" w:rsidRDefault="00000000">
                  <w:pPr>
                    <w:pStyle w:val="BodyText"/>
                  </w:pPr>
                  <w:r>
                    <w:t>8.3</w:t>
                  </w:r>
                </w:p>
                <w:p w14:paraId="58A60626" w14:textId="77777777" w:rsidR="0062783F" w:rsidRDefault="0062783F">
                  <w:pPr>
                    <w:pStyle w:val="BodyText"/>
                    <w:spacing w:before="4"/>
                    <w:ind w:left="40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9CCAD16">
          <v:shape id="docshape55" o:spid="_x0000_s1029" type="#_x0000_t202" style="position:absolute;margin-left:95.9pt;margin-top:295.25pt;width:421.8pt;height:33.4pt;z-index:-15856640;mso-position-horizontal-relative:page;mso-position-vertical-relative:page" filled="f" stroked="f">
            <v:textbox inset="0,0,0,0">
              <w:txbxContent>
                <w:p w14:paraId="5B3AFEDC" w14:textId="77777777" w:rsidR="0062783F" w:rsidRDefault="00000000">
                  <w:pPr>
                    <w:pStyle w:val="BodyText"/>
                    <w:ind w:right="729"/>
                  </w:pPr>
                  <w:r>
                    <w:t>Each Corporation must make any variation to the plan referred to in subclause 8.2(b)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requested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writing by 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Minister.</w:t>
                  </w:r>
                </w:p>
              </w:txbxContent>
            </v:textbox>
            <w10:wrap anchorx="page" anchory="page"/>
          </v:shape>
        </w:pict>
      </w:r>
      <w:r>
        <w:pict w14:anchorId="7C18E7FA">
          <v:shape id="docshape56" o:spid="_x0000_s1028" type="#_x0000_t202" style="position:absolute;margin-left:65.55pt;margin-top:328.6pt;width:30.4pt;height:96.15pt;z-index:-15856128;mso-position-horizontal-relative:page;mso-position-vertical-relative:page" filled="f" stroked="f">
            <v:textbox inset="0,0,0,0">
              <w:txbxContent>
                <w:p w14:paraId="7867689D" w14:textId="77777777" w:rsidR="0062783F" w:rsidRDefault="00000000">
                  <w:pPr>
                    <w:pStyle w:val="BodyText"/>
                  </w:pPr>
                  <w:r>
                    <w:t>8.4</w:t>
                  </w:r>
                </w:p>
                <w:p w14:paraId="32253E9B" w14:textId="77777777" w:rsidR="0062783F" w:rsidRDefault="0062783F">
                  <w:pPr>
                    <w:pStyle w:val="BodyText"/>
                    <w:spacing w:before="4"/>
                    <w:ind w:left="40"/>
                    <w:rPr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2884A7E">
          <v:shape id="docshape57" o:spid="_x0000_s1027" type="#_x0000_t202" style="position:absolute;margin-left:95.9pt;margin-top:328.6pt;width:421.8pt;height:96.15pt;z-index:-15855616;mso-position-horizontal-relative:page;mso-position-vertical-relative:page" filled="f" stroked="f">
            <v:textbox inset="0,0,0,0">
              <w:txbxContent>
                <w:p w14:paraId="70D084FE" w14:textId="77777777" w:rsidR="0062783F" w:rsidRDefault="00000000">
                  <w:pPr>
                    <w:pStyle w:val="BodyText"/>
                  </w:pPr>
                  <w:r>
                    <w:t>Each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Corporation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must:</w:t>
                  </w:r>
                </w:p>
                <w:p w14:paraId="0A8AFFD5" w14:textId="77777777" w:rsidR="0062783F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466"/>
                    </w:tabs>
                    <w:spacing w:before="60"/>
                    <w:ind w:hanging="359"/>
                  </w:pPr>
                  <w:r>
                    <w:t>Implement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referred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 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sub-clause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8.2(b),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varied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Minister;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</w:p>
                <w:p w14:paraId="11855617" w14:textId="77777777" w:rsidR="0062783F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466"/>
                    </w:tabs>
                    <w:spacing w:before="60"/>
                    <w:ind w:right="540"/>
                  </w:pPr>
                  <w:r>
                    <w:t>Report its progress in implementing the plan, whenever the Minister so requests in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writing; and</w:t>
                  </w:r>
                </w:p>
                <w:p w14:paraId="43445D50" w14:textId="77777777" w:rsidR="0062783F" w:rsidRDefault="00000000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465"/>
                      <w:tab w:val="left" w:pos="466"/>
                    </w:tabs>
                    <w:spacing w:before="61"/>
                    <w:ind w:right="421"/>
                  </w:pPr>
                  <w:r>
                    <w:t>Summarise the contents of the plan, and its progress in implementing the plan, in its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annual report.</w:t>
                  </w:r>
                </w:p>
              </w:txbxContent>
            </v:textbox>
            <w10:wrap anchorx="page" anchory="page"/>
          </v:shape>
        </w:pict>
      </w:r>
      <w:r>
        <w:pict w14:anchorId="219EBA89">
          <v:shape id="docshape58" o:spid="_x0000_s1026" type="#_x0000_t202" style="position:absolute;margin-left:65.55pt;margin-top:424.75pt;width:452.15pt;height:293.7pt;z-index:-15855104;mso-position-horizontal-relative:page;mso-position-vertical-relative:page" filled="f" stroked="f">
            <v:textbox inset="0,0,0,0">
              <w:txbxContent>
                <w:p w14:paraId="4F3833A0" w14:textId="77777777" w:rsidR="0062783F" w:rsidRDefault="00000000">
                  <w:pPr>
                    <w:spacing w:before="64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SCHEDULE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–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DEFINITIONS</w:t>
                  </w:r>
                </w:p>
                <w:p w14:paraId="3A21551F" w14:textId="77777777" w:rsidR="0062783F" w:rsidRDefault="00000000">
                  <w:pPr>
                    <w:pStyle w:val="BodyText"/>
                    <w:spacing w:before="60"/>
                  </w:pP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following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definitions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apply 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Statement:</w:t>
                  </w:r>
                </w:p>
                <w:p w14:paraId="2BCB517E" w14:textId="77777777" w:rsidR="0062783F" w:rsidRDefault="00000000">
                  <w:pPr>
                    <w:pStyle w:val="BodyText"/>
                    <w:spacing w:before="61"/>
                    <w:ind w:right="222"/>
                  </w:pPr>
                  <w:r>
                    <w:t>“</w:t>
                  </w:r>
                  <w:r>
                    <w:rPr>
                      <w:b/>
                    </w:rPr>
                    <w:t>Corporation</w:t>
                  </w:r>
                  <w:r>
                    <w:t xml:space="preserve">” means Greater Western Water Corporation, Melbourne Water Corporation, </w:t>
                  </w:r>
                  <w:proofErr w:type="gramStart"/>
                  <w:r>
                    <w:t>South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East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Water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Corporation 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Yarra Valley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Water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Corporation.</w:t>
                  </w:r>
                </w:p>
                <w:p w14:paraId="32021056" w14:textId="77777777" w:rsidR="0062783F" w:rsidRDefault="00000000">
                  <w:pPr>
                    <w:spacing w:before="58"/>
                    <w:ind w:left="107"/>
                  </w:pPr>
                  <w:r>
                    <w:t>“</w:t>
                  </w:r>
                  <w:r>
                    <w:rPr>
                      <w:b/>
                    </w:rPr>
                    <w:t>Minister</w:t>
                  </w:r>
                  <w:r>
                    <w:t>”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means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Minister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administering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Part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 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Water Industry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Act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1994</w:t>
                  </w:r>
                  <w:r>
                    <w:t>.</w:t>
                  </w:r>
                </w:p>
                <w:p w14:paraId="14398A9D" w14:textId="77777777" w:rsidR="0062783F" w:rsidRDefault="00000000">
                  <w:pPr>
                    <w:pStyle w:val="BodyText"/>
                    <w:spacing w:before="60"/>
                    <w:ind w:right="316"/>
                  </w:pPr>
                  <w:r>
                    <w:t>“</w:t>
                  </w:r>
                  <w:r>
                    <w:rPr>
                      <w:b/>
                    </w:rPr>
                    <w:t>North-South Pipeline</w:t>
                  </w:r>
                  <w:r>
                    <w:t>” means the water transmission pipeline between the Goulburn River and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the Sugarloaf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Reservoir.</w:t>
                  </w:r>
                </w:p>
                <w:p w14:paraId="7E875491" w14:textId="77777777" w:rsidR="0062783F" w:rsidRDefault="00000000">
                  <w:pPr>
                    <w:spacing w:before="61"/>
                    <w:ind w:left="107"/>
                  </w:pPr>
                  <w:r>
                    <w:t>“</w:t>
                  </w:r>
                  <w:r>
                    <w:rPr>
                      <w:b/>
                    </w:rPr>
                    <w:t>Northern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water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reserve”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means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following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bulk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entitlements:</w:t>
                  </w:r>
                </w:p>
                <w:p w14:paraId="28C42CF9" w14:textId="77777777" w:rsidR="0062783F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7"/>
                      <w:tab w:val="left" w:pos="828"/>
                    </w:tabs>
                    <w:spacing w:before="60"/>
                    <w:ind w:hanging="361"/>
                  </w:pPr>
                  <w:r>
                    <w:t>Bulk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Entitlement (Goulburn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System 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Greater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Western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Water)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Order</w:t>
                  </w:r>
                  <w:r>
                    <w:rPr>
                      <w:spacing w:val="-2"/>
                    </w:rPr>
                    <w:t xml:space="preserve"> </w:t>
                  </w:r>
                  <w:proofErr w:type="gramStart"/>
                  <w:r>
                    <w:t>2022;</w:t>
                  </w:r>
                  <w:proofErr w:type="gramEnd"/>
                </w:p>
                <w:p w14:paraId="08FE0E53" w14:textId="77777777" w:rsidR="0062783F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7"/>
                      <w:tab w:val="left" w:pos="828"/>
                    </w:tabs>
                    <w:spacing w:before="61"/>
                    <w:ind w:hanging="361"/>
                  </w:pPr>
                  <w:r>
                    <w:t>Bulk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Entitlement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(Goulburn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System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South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East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Water)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Order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2022;</w:t>
                  </w:r>
                </w:p>
                <w:p w14:paraId="15782CAB" w14:textId="77777777" w:rsidR="0062783F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7"/>
                      <w:tab w:val="left" w:pos="828"/>
                    </w:tabs>
                    <w:spacing w:before="60"/>
                    <w:ind w:hanging="361"/>
                  </w:pPr>
                  <w:r>
                    <w:t>Bulk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Entitlement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(Goulburn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System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Yarra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Valley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Water) Order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2022;</w:t>
                  </w:r>
                  <w:proofErr w:type="gramEnd"/>
                </w:p>
                <w:p w14:paraId="3E565D89" w14:textId="77777777" w:rsidR="0062783F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7"/>
                      <w:tab w:val="left" w:pos="828"/>
                    </w:tabs>
                    <w:spacing w:before="58"/>
                    <w:ind w:hanging="361"/>
                  </w:pPr>
                  <w:r>
                    <w:t>Bulk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Entitlement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(River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Murray 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Greater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Western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Water)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Order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2022;</w:t>
                  </w:r>
                  <w:proofErr w:type="gramEnd"/>
                </w:p>
                <w:p w14:paraId="124F1A34" w14:textId="77777777" w:rsidR="0062783F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7"/>
                      <w:tab w:val="left" w:pos="828"/>
                    </w:tabs>
                    <w:spacing w:before="61"/>
                    <w:ind w:hanging="361"/>
                  </w:pPr>
                  <w:r>
                    <w:t>Bulk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Entitlement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(River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Murray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South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East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Water)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Order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2022;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</w:p>
                <w:p w14:paraId="7FACF0AA" w14:textId="77777777" w:rsidR="0062783F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7"/>
                      <w:tab w:val="left" w:pos="828"/>
                    </w:tabs>
                    <w:spacing w:before="61"/>
                    <w:ind w:hanging="361"/>
                  </w:pPr>
                  <w:r>
                    <w:t>Bulk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Entitlement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(River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Murray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Yarra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Valley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Water)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Order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2022.</w:t>
                  </w:r>
                </w:p>
                <w:p w14:paraId="2899974E" w14:textId="77777777" w:rsidR="0062783F" w:rsidRDefault="00000000">
                  <w:pPr>
                    <w:pStyle w:val="BodyText"/>
                    <w:spacing w:before="60"/>
                    <w:ind w:right="380"/>
                  </w:pPr>
                  <w:r>
                    <w:rPr>
                      <w:b/>
                    </w:rPr>
                    <w:t xml:space="preserve">“Project Deed” </w:t>
                  </w:r>
                  <w:r>
                    <w:t>means the Victorian Desalination Project contract between the State of Victoria</w:t>
                  </w:r>
                  <w:r>
                    <w:rPr>
                      <w:spacing w:val="-48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AquaSure</w:t>
                  </w:r>
                  <w:proofErr w:type="spellEnd"/>
                  <w:r>
                    <w:t xml:space="preserve"> 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associated documents.</w:t>
                  </w:r>
                </w:p>
                <w:p w14:paraId="274E5465" w14:textId="77777777" w:rsidR="0062783F" w:rsidRDefault="00000000">
                  <w:pPr>
                    <w:pStyle w:val="BodyText"/>
                    <w:spacing w:before="61"/>
                  </w:pPr>
                  <w:r>
                    <w:t>“</w:t>
                  </w:r>
                  <w:r>
                    <w:rPr>
                      <w:b/>
                    </w:rPr>
                    <w:t>Statement</w:t>
                  </w:r>
                  <w:r>
                    <w:t>”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means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Statement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Obligations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(System Management).</w:t>
                  </w:r>
                </w:p>
                <w:p w14:paraId="03085DFE" w14:textId="77777777" w:rsidR="0062783F" w:rsidRDefault="00000000">
                  <w:pPr>
                    <w:spacing w:before="58"/>
                    <w:ind w:left="107"/>
                  </w:pPr>
                  <w:r>
                    <w:t>“</w:t>
                  </w:r>
                  <w:r>
                    <w:rPr>
                      <w:b/>
                    </w:rPr>
                    <w:t>Yarra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Basin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Reservoirs</w:t>
                  </w:r>
                  <w:r>
                    <w:t>”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mean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Upper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Yarra,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Sugarloaf,</w:t>
                  </w:r>
                  <w:r>
                    <w:rPr>
                      <w:spacing w:val="-2"/>
                    </w:rPr>
                    <w:t xml:space="preserve"> </w:t>
                  </w:r>
                  <w:proofErr w:type="gramStart"/>
                  <w:r>
                    <w:t>Silvan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Cardinia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Reservoirs.</w:t>
                  </w:r>
                </w:p>
              </w:txbxContent>
            </v:textbox>
            <w10:wrap anchorx="page" anchory="page"/>
          </v:shape>
        </w:pict>
      </w:r>
    </w:p>
    <w:sectPr w:rsidR="0062783F">
      <w:pgSz w:w="11910" w:h="16840"/>
      <w:pgMar w:top="1500" w:right="134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6192" w14:textId="77777777" w:rsidR="00281B29" w:rsidRDefault="00281B29" w:rsidP="009069AC">
      <w:r>
        <w:separator/>
      </w:r>
    </w:p>
  </w:endnote>
  <w:endnote w:type="continuationSeparator" w:id="0">
    <w:p w14:paraId="40BA3E42" w14:textId="77777777" w:rsidR="00281B29" w:rsidRDefault="00281B29" w:rsidP="0090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3C56" w14:textId="2EA4CB76" w:rsidR="009069AC" w:rsidRDefault="009069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1E2BD6" wp14:editId="60DB4C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495B5" w14:textId="05C02F94" w:rsidR="009069AC" w:rsidRPr="009069AC" w:rsidRDefault="009069AC" w:rsidP="009069AC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069AC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E2B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91495B5" w14:textId="05C02F94" w:rsidR="009069AC" w:rsidRPr="009069AC" w:rsidRDefault="009069AC" w:rsidP="009069AC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9069AC">
                      <w:rPr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8FC81" w14:textId="6EBF1568" w:rsidR="009069AC" w:rsidRDefault="009069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A53603" wp14:editId="78F4F76F">
              <wp:simplePos x="763325" y="1006635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CEFAB" w14:textId="7143470A" w:rsidR="009069AC" w:rsidRPr="009069AC" w:rsidRDefault="009069AC" w:rsidP="009069AC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069AC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5360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EBCEFAB" w14:textId="7143470A" w:rsidR="009069AC" w:rsidRPr="009069AC" w:rsidRDefault="009069AC" w:rsidP="009069AC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9069AC">
                      <w:rPr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D6C5" w14:textId="54119ADA" w:rsidR="009069AC" w:rsidRDefault="009069A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6E85F2" wp14:editId="0C31D8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11EF21" w14:textId="330F867A" w:rsidR="009069AC" w:rsidRPr="009069AC" w:rsidRDefault="009069AC" w:rsidP="009069AC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069AC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6E85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811EF21" w14:textId="330F867A" w:rsidR="009069AC" w:rsidRPr="009069AC" w:rsidRDefault="009069AC" w:rsidP="009069AC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9069AC">
                      <w:rPr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26EB" w14:textId="77777777" w:rsidR="00281B29" w:rsidRDefault="00281B29" w:rsidP="009069AC">
      <w:r>
        <w:separator/>
      </w:r>
    </w:p>
  </w:footnote>
  <w:footnote w:type="continuationSeparator" w:id="0">
    <w:p w14:paraId="707D5908" w14:textId="77777777" w:rsidR="00281B29" w:rsidRDefault="00281B29" w:rsidP="0090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E3958"/>
    <w:multiLevelType w:val="hybridMultilevel"/>
    <w:tmpl w:val="2604ED3A"/>
    <w:lvl w:ilvl="0" w:tplc="86FACE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F2AC3E28">
      <w:numFmt w:val="bullet"/>
      <w:lvlText w:val="•"/>
      <w:lvlJc w:val="left"/>
      <w:pPr>
        <w:ind w:left="1642" w:hanging="360"/>
      </w:pPr>
      <w:rPr>
        <w:rFonts w:hint="default"/>
        <w:lang w:val="en-AU" w:eastAsia="en-US" w:bidi="ar-SA"/>
      </w:rPr>
    </w:lvl>
    <w:lvl w:ilvl="2" w:tplc="DA742782">
      <w:numFmt w:val="bullet"/>
      <w:lvlText w:val="•"/>
      <w:lvlJc w:val="left"/>
      <w:pPr>
        <w:ind w:left="2464" w:hanging="360"/>
      </w:pPr>
      <w:rPr>
        <w:rFonts w:hint="default"/>
        <w:lang w:val="en-AU" w:eastAsia="en-US" w:bidi="ar-SA"/>
      </w:rPr>
    </w:lvl>
    <w:lvl w:ilvl="3" w:tplc="2BCA68A4">
      <w:numFmt w:val="bullet"/>
      <w:lvlText w:val="•"/>
      <w:lvlJc w:val="left"/>
      <w:pPr>
        <w:ind w:left="3286" w:hanging="360"/>
      </w:pPr>
      <w:rPr>
        <w:rFonts w:hint="default"/>
        <w:lang w:val="en-AU" w:eastAsia="en-US" w:bidi="ar-SA"/>
      </w:rPr>
    </w:lvl>
    <w:lvl w:ilvl="4" w:tplc="CBB2F446">
      <w:numFmt w:val="bullet"/>
      <w:lvlText w:val="•"/>
      <w:lvlJc w:val="left"/>
      <w:pPr>
        <w:ind w:left="4108" w:hanging="360"/>
      </w:pPr>
      <w:rPr>
        <w:rFonts w:hint="default"/>
        <w:lang w:val="en-AU" w:eastAsia="en-US" w:bidi="ar-SA"/>
      </w:rPr>
    </w:lvl>
    <w:lvl w:ilvl="5" w:tplc="B89CE704">
      <w:numFmt w:val="bullet"/>
      <w:lvlText w:val="•"/>
      <w:lvlJc w:val="left"/>
      <w:pPr>
        <w:ind w:left="4931" w:hanging="360"/>
      </w:pPr>
      <w:rPr>
        <w:rFonts w:hint="default"/>
        <w:lang w:val="en-AU" w:eastAsia="en-US" w:bidi="ar-SA"/>
      </w:rPr>
    </w:lvl>
    <w:lvl w:ilvl="6" w:tplc="15E0A322">
      <w:numFmt w:val="bullet"/>
      <w:lvlText w:val="•"/>
      <w:lvlJc w:val="left"/>
      <w:pPr>
        <w:ind w:left="5753" w:hanging="360"/>
      </w:pPr>
      <w:rPr>
        <w:rFonts w:hint="default"/>
        <w:lang w:val="en-AU" w:eastAsia="en-US" w:bidi="ar-SA"/>
      </w:rPr>
    </w:lvl>
    <w:lvl w:ilvl="7" w:tplc="BFBAC79C">
      <w:numFmt w:val="bullet"/>
      <w:lvlText w:val="•"/>
      <w:lvlJc w:val="left"/>
      <w:pPr>
        <w:ind w:left="6575" w:hanging="360"/>
      </w:pPr>
      <w:rPr>
        <w:rFonts w:hint="default"/>
        <w:lang w:val="en-AU" w:eastAsia="en-US" w:bidi="ar-SA"/>
      </w:rPr>
    </w:lvl>
    <w:lvl w:ilvl="8" w:tplc="69045D2E">
      <w:numFmt w:val="bullet"/>
      <w:lvlText w:val="•"/>
      <w:lvlJc w:val="left"/>
      <w:pPr>
        <w:ind w:left="7397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579405E2"/>
    <w:multiLevelType w:val="hybridMultilevel"/>
    <w:tmpl w:val="C1E2957E"/>
    <w:lvl w:ilvl="0" w:tplc="911A0DB0">
      <w:start w:val="1"/>
      <w:numFmt w:val="lowerLetter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6D245AB2">
      <w:start w:val="1"/>
      <w:numFmt w:val="lowerRoman"/>
      <w:lvlText w:val="%2."/>
      <w:lvlJc w:val="left"/>
      <w:pPr>
        <w:ind w:left="820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 w:tplc="F39C5FFC">
      <w:numFmt w:val="bullet"/>
      <w:lvlText w:val="•"/>
      <w:lvlJc w:val="left"/>
      <w:pPr>
        <w:ind w:left="1666" w:hanging="356"/>
      </w:pPr>
      <w:rPr>
        <w:rFonts w:hint="default"/>
        <w:lang w:val="en-AU" w:eastAsia="en-US" w:bidi="ar-SA"/>
      </w:rPr>
    </w:lvl>
    <w:lvl w:ilvl="3" w:tplc="AAB6B438">
      <w:numFmt w:val="bullet"/>
      <w:lvlText w:val="•"/>
      <w:lvlJc w:val="left"/>
      <w:pPr>
        <w:ind w:left="2512" w:hanging="356"/>
      </w:pPr>
      <w:rPr>
        <w:rFonts w:hint="default"/>
        <w:lang w:val="en-AU" w:eastAsia="en-US" w:bidi="ar-SA"/>
      </w:rPr>
    </w:lvl>
    <w:lvl w:ilvl="4" w:tplc="70BEBDBE">
      <w:numFmt w:val="bullet"/>
      <w:lvlText w:val="•"/>
      <w:lvlJc w:val="left"/>
      <w:pPr>
        <w:ind w:left="3358" w:hanging="356"/>
      </w:pPr>
      <w:rPr>
        <w:rFonts w:hint="default"/>
        <w:lang w:val="en-AU" w:eastAsia="en-US" w:bidi="ar-SA"/>
      </w:rPr>
    </w:lvl>
    <w:lvl w:ilvl="5" w:tplc="9EEC3C44">
      <w:numFmt w:val="bullet"/>
      <w:lvlText w:val="•"/>
      <w:lvlJc w:val="left"/>
      <w:pPr>
        <w:ind w:left="4204" w:hanging="356"/>
      </w:pPr>
      <w:rPr>
        <w:rFonts w:hint="default"/>
        <w:lang w:val="en-AU" w:eastAsia="en-US" w:bidi="ar-SA"/>
      </w:rPr>
    </w:lvl>
    <w:lvl w:ilvl="6" w:tplc="64962966">
      <w:numFmt w:val="bullet"/>
      <w:lvlText w:val="•"/>
      <w:lvlJc w:val="left"/>
      <w:pPr>
        <w:ind w:left="5050" w:hanging="356"/>
      </w:pPr>
      <w:rPr>
        <w:rFonts w:hint="default"/>
        <w:lang w:val="en-AU" w:eastAsia="en-US" w:bidi="ar-SA"/>
      </w:rPr>
    </w:lvl>
    <w:lvl w:ilvl="7" w:tplc="B04E5204">
      <w:numFmt w:val="bullet"/>
      <w:lvlText w:val="•"/>
      <w:lvlJc w:val="left"/>
      <w:pPr>
        <w:ind w:left="5896" w:hanging="356"/>
      </w:pPr>
      <w:rPr>
        <w:rFonts w:hint="default"/>
        <w:lang w:val="en-AU" w:eastAsia="en-US" w:bidi="ar-SA"/>
      </w:rPr>
    </w:lvl>
    <w:lvl w:ilvl="8" w:tplc="C43E2670">
      <w:numFmt w:val="bullet"/>
      <w:lvlText w:val="•"/>
      <w:lvlJc w:val="left"/>
      <w:pPr>
        <w:ind w:left="6742" w:hanging="356"/>
      </w:pPr>
      <w:rPr>
        <w:rFonts w:hint="default"/>
        <w:lang w:val="en-AU" w:eastAsia="en-US" w:bidi="ar-SA"/>
      </w:rPr>
    </w:lvl>
  </w:abstractNum>
  <w:abstractNum w:abstractNumId="2" w15:restartNumberingAfterBreak="0">
    <w:nsid w:val="58D70A57"/>
    <w:multiLevelType w:val="hybridMultilevel"/>
    <w:tmpl w:val="D25CA65E"/>
    <w:lvl w:ilvl="0" w:tplc="07C683B6">
      <w:start w:val="1"/>
      <w:numFmt w:val="lowerLetter"/>
      <w:lvlText w:val="%1."/>
      <w:lvlJc w:val="left"/>
      <w:pPr>
        <w:ind w:left="465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7CA4398E">
      <w:numFmt w:val="bullet"/>
      <w:lvlText w:val="•"/>
      <w:lvlJc w:val="left"/>
      <w:pPr>
        <w:ind w:left="1257" w:hanging="358"/>
      </w:pPr>
      <w:rPr>
        <w:rFonts w:hint="default"/>
        <w:lang w:val="en-AU" w:eastAsia="en-US" w:bidi="ar-SA"/>
      </w:rPr>
    </w:lvl>
    <w:lvl w:ilvl="2" w:tplc="5BC052F6">
      <w:numFmt w:val="bullet"/>
      <w:lvlText w:val="•"/>
      <w:lvlJc w:val="left"/>
      <w:pPr>
        <w:ind w:left="2055" w:hanging="358"/>
      </w:pPr>
      <w:rPr>
        <w:rFonts w:hint="default"/>
        <w:lang w:val="en-AU" w:eastAsia="en-US" w:bidi="ar-SA"/>
      </w:rPr>
    </w:lvl>
    <w:lvl w:ilvl="3" w:tplc="100C0558">
      <w:numFmt w:val="bullet"/>
      <w:lvlText w:val="•"/>
      <w:lvlJc w:val="left"/>
      <w:pPr>
        <w:ind w:left="2852" w:hanging="358"/>
      </w:pPr>
      <w:rPr>
        <w:rFonts w:hint="default"/>
        <w:lang w:val="en-AU" w:eastAsia="en-US" w:bidi="ar-SA"/>
      </w:rPr>
    </w:lvl>
    <w:lvl w:ilvl="4" w:tplc="66FA07D8">
      <w:numFmt w:val="bullet"/>
      <w:lvlText w:val="•"/>
      <w:lvlJc w:val="left"/>
      <w:pPr>
        <w:ind w:left="3650" w:hanging="358"/>
      </w:pPr>
      <w:rPr>
        <w:rFonts w:hint="default"/>
        <w:lang w:val="en-AU" w:eastAsia="en-US" w:bidi="ar-SA"/>
      </w:rPr>
    </w:lvl>
    <w:lvl w:ilvl="5" w:tplc="25A48A8E">
      <w:numFmt w:val="bullet"/>
      <w:lvlText w:val="•"/>
      <w:lvlJc w:val="left"/>
      <w:pPr>
        <w:ind w:left="4447" w:hanging="358"/>
      </w:pPr>
      <w:rPr>
        <w:rFonts w:hint="default"/>
        <w:lang w:val="en-AU" w:eastAsia="en-US" w:bidi="ar-SA"/>
      </w:rPr>
    </w:lvl>
    <w:lvl w:ilvl="6" w:tplc="F3802A48">
      <w:numFmt w:val="bullet"/>
      <w:lvlText w:val="•"/>
      <w:lvlJc w:val="left"/>
      <w:pPr>
        <w:ind w:left="5245" w:hanging="358"/>
      </w:pPr>
      <w:rPr>
        <w:rFonts w:hint="default"/>
        <w:lang w:val="en-AU" w:eastAsia="en-US" w:bidi="ar-SA"/>
      </w:rPr>
    </w:lvl>
    <w:lvl w:ilvl="7" w:tplc="61BCF6EC">
      <w:numFmt w:val="bullet"/>
      <w:lvlText w:val="•"/>
      <w:lvlJc w:val="left"/>
      <w:pPr>
        <w:ind w:left="6042" w:hanging="358"/>
      </w:pPr>
      <w:rPr>
        <w:rFonts w:hint="default"/>
        <w:lang w:val="en-AU" w:eastAsia="en-US" w:bidi="ar-SA"/>
      </w:rPr>
    </w:lvl>
    <w:lvl w:ilvl="8" w:tplc="5A12FFB4">
      <w:numFmt w:val="bullet"/>
      <w:lvlText w:val="•"/>
      <w:lvlJc w:val="left"/>
      <w:pPr>
        <w:ind w:left="6840" w:hanging="358"/>
      </w:pPr>
      <w:rPr>
        <w:rFonts w:hint="default"/>
        <w:lang w:val="en-AU" w:eastAsia="en-US" w:bidi="ar-SA"/>
      </w:rPr>
    </w:lvl>
  </w:abstractNum>
  <w:abstractNum w:abstractNumId="3" w15:restartNumberingAfterBreak="0">
    <w:nsid w:val="65A00338"/>
    <w:multiLevelType w:val="hybridMultilevel"/>
    <w:tmpl w:val="496AF13A"/>
    <w:lvl w:ilvl="0" w:tplc="EBD627F2">
      <w:start w:val="1"/>
      <w:numFmt w:val="lowerLetter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E92E469C">
      <w:numFmt w:val="bullet"/>
      <w:lvlText w:val="•"/>
      <w:lvlJc w:val="left"/>
      <w:pPr>
        <w:ind w:left="1257" w:hanging="360"/>
      </w:pPr>
      <w:rPr>
        <w:rFonts w:hint="default"/>
        <w:lang w:val="en-AU" w:eastAsia="en-US" w:bidi="ar-SA"/>
      </w:rPr>
    </w:lvl>
    <w:lvl w:ilvl="2" w:tplc="2CC6F258">
      <w:numFmt w:val="bullet"/>
      <w:lvlText w:val="•"/>
      <w:lvlJc w:val="left"/>
      <w:pPr>
        <w:ind w:left="2055" w:hanging="360"/>
      </w:pPr>
      <w:rPr>
        <w:rFonts w:hint="default"/>
        <w:lang w:val="en-AU" w:eastAsia="en-US" w:bidi="ar-SA"/>
      </w:rPr>
    </w:lvl>
    <w:lvl w:ilvl="3" w:tplc="A16054F6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BED2015C">
      <w:numFmt w:val="bullet"/>
      <w:lvlText w:val="•"/>
      <w:lvlJc w:val="left"/>
      <w:pPr>
        <w:ind w:left="3650" w:hanging="360"/>
      </w:pPr>
      <w:rPr>
        <w:rFonts w:hint="default"/>
        <w:lang w:val="en-AU" w:eastAsia="en-US" w:bidi="ar-SA"/>
      </w:rPr>
    </w:lvl>
    <w:lvl w:ilvl="5" w:tplc="A2F07C1E">
      <w:numFmt w:val="bullet"/>
      <w:lvlText w:val="•"/>
      <w:lvlJc w:val="left"/>
      <w:pPr>
        <w:ind w:left="4447" w:hanging="360"/>
      </w:pPr>
      <w:rPr>
        <w:rFonts w:hint="default"/>
        <w:lang w:val="en-AU" w:eastAsia="en-US" w:bidi="ar-SA"/>
      </w:rPr>
    </w:lvl>
    <w:lvl w:ilvl="6" w:tplc="1E202378">
      <w:numFmt w:val="bullet"/>
      <w:lvlText w:val="•"/>
      <w:lvlJc w:val="left"/>
      <w:pPr>
        <w:ind w:left="5245" w:hanging="360"/>
      </w:pPr>
      <w:rPr>
        <w:rFonts w:hint="default"/>
        <w:lang w:val="en-AU" w:eastAsia="en-US" w:bidi="ar-SA"/>
      </w:rPr>
    </w:lvl>
    <w:lvl w:ilvl="7" w:tplc="1AEC395E">
      <w:numFmt w:val="bullet"/>
      <w:lvlText w:val="•"/>
      <w:lvlJc w:val="left"/>
      <w:pPr>
        <w:ind w:left="6042" w:hanging="360"/>
      </w:pPr>
      <w:rPr>
        <w:rFonts w:hint="default"/>
        <w:lang w:val="en-AU" w:eastAsia="en-US" w:bidi="ar-SA"/>
      </w:rPr>
    </w:lvl>
    <w:lvl w:ilvl="8" w:tplc="503ECDAA">
      <w:numFmt w:val="bullet"/>
      <w:lvlText w:val="•"/>
      <w:lvlJc w:val="left"/>
      <w:pPr>
        <w:ind w:left="6840" w:hanging="360"/>
      </w:pPr>
      <w:rPr>
        <w:rFonts w:hint="default"/>
        <w:lang w:val="en-AU" w:eastAsia="en-US" w:bidi="ar-SA"/>
      </w:rPr>
    </w:lvl>
  </w:abstractNum>
  <w:abstractNum w:abstractNumId="4" w15:restartNumberingAfterBreak="0">
    <w:nsid w:val="79B732FD"/>
    <w:multiLevelType w:val="hybridMultilevel"/>
    <w:tmpl w:val="90A0DFD8"/>
    <w:lvl w:ilvl="0" w:tplc="1DFE0978">
      <w:start w:val="1"/>
      <w:numFmt w:val="lowerLetter"/>
      <w:lvlText w:val="%1."/>
      <w:lvlJc w:val="left"/>
      <w:pPr>
        <w:ind w:left="46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A3406CA2">
      <w:numFmt w:val="bullet"/>
      <w:lvlText w:val="•"/>
      <w:lvlJc w:val="left"/>
      <w:pPr>
        <w:ind w:left="1257" w:hanging="360"/>
      </w:pPr>
      <w:rPr>
        <w:rFonts w:hint="default"/>
        <w:lang w:val="en-AU" w:eastAsia="en-US" w:bidi="ar-SA"/>
      </w:rPr>
    </w:lvl>
    <w:lvl w:ilvl="2" w:tplc="F59ACA9E">
      <w:numFmt w:val="bullet"/>
      <w:lvlText w:val="•"/>
      <w:lvlJc w:val="left"/>
      <w:pPr>
        <w:ind w:left="2055" w:hanging="360"/>
      </w:pPr>
      <w:rPr>
        <w:rFonts w:hint="default"/>
        <w:lang w:val="en-AU" w:eastAsia="en-US" w:bidi="ar-SA"/>
      </w:rPr>
    </w:lvl>
    <w:lvl w:ilvl="3" w:tplc="B5FE5850">
      <w:numFmt w:val="bullet"/>
      <w:lvlText w:val="•"/>
      <w:lvlJc w:val="left"/>
      <w:pPr>
        <w:ind w:left="2852" w:hanging="360"/>
      </w:pPr>
      <w:rPr>
        <w:rFonts w:hint="default"/>
        <w:lang w:val="en-AU" w:eastAsia="en-US" w:bidi="ar-SA"/>
      </w:rPr>
    </w:lvl>
    <w:lvl w:ilvl="4" w:tplc="4C942072">
      <w:numFmt w:val="bullet"/>
      <w:lvlText w:val="•"/>
      <w:lvlJc w:val="left"/>
      <w:pPr>
        <w:ind w:left="3650" w:hanging="360"/>
      </w:pPr>
      <w:rPr>
        <w:rFonts w:hint="default"/>
        <w:lang w:val="en-AU" w:eastAsia="en-US" w:bidi="ar-SA"/>
      </w:rPr>
    </w:lvl>
    <w:lvl w:ilvl="5" w:tplc="28BC0DB4">
      <w:numFmt w:val="bullet"/>
      <w:lvlText w:val="•"/>
      <w:lvlJc w:val="left"/>
      <w:pPr>
        <w:ind w:left="4447" w:hanging="360"/>
      </w:pPr>
      <w:rPr>
        <w:rFonts w:hint="default"/>
        <w:lang w:val="en-AU" w:eastAsia="en-US" w:bidi="ar-SA"/>
      </w:rPr>
    </w:lvl>
    <w:lvl w:ilvl="6" w:tplc="1BD66828">
      <w:numFmt w:val="bullet"/>
      <w:lvlText w:val="•"/>
      <w:lvlJc w:val="left"/>
      <w:pPr>
        <w:ind w:left="5245" w:hanging="360"/>
      </w:pPr>
      <w:rPr>
        <w:rFonts w:hint="default"/>
        <w:lang w:val="en-AU" w:eastAsia="en-US" w:bidi="ar-SA"/>
      </w:rPr>
    </w:lvl>
    <w:lvl w:ilvl="7" w:tplc="4C9A21DC">
      <w:numFmt w:val="bullet"/>
      <w:lvlText w:val="•"/>
      <w:lvlJc w:val="left"/>
      <w:pPr>
        <w:ind w:left="6042" w:hanging="360"/>
      </w:pPr>
      <w:rPr>
        <w:rFonts w:hint="default"/>
        <w:lang w:val="en-AU" w:eastAsia="en-US" w:bidi="ar-SA"/>
      </w:rPr>
    </w:lvl>
    <w:lvl w:ilvl="8" w:tplc="3C9CA5AC">
      <w:numFmt w:val="bullet"/>
      <w:lvlText w:val="•"/>
      <w:lvlJc w:val="left"/>
      <w:pPr>
        <w:ind w:left="6840" w:hanging="360"/>
      </w:pPr>
      <w:rPr>
        <w:rFonts w:hint="default"/>
        <w:lang w:val="en-AU" w:eastAsia="en-US" w:bidi="ar-SA"/>
      </w:rPr>
    </w:lvl>
  </w:abstractNum>
  <w:num w:numId="1" w16cid:durableId="2052874187">
    <w:abstractNumId w:val="0"/>
  </w:num>
  <w:num w:numId="2" w16cid:durableId="147212525">
    <w:abstractNumId w:val="2"/>
  </w:num>
  <w:num w:numId="3" w16cid:durableId="563293095">
    <w:abstractNumId w:val="3"/>
  </w:num>
  <w:num w:numId="4" w16cid:durableId="1592809448">
    <w:abstractNumId w:val="4"/>
  </w:num>
  <w:num w:numId="5" w16cid:durableId="763691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783F"/>
    <w:rsid w:val="00281B29"/>
    <w:rsid w:val="0062783F"/>
    <w:rsid w:val="0090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  <w14:docId w14:val="2ECD78DE"/>
  <w15:docId w15:val="{74232178-35C6-4E81-A67F-FF74547B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4"/>
      <w:ind w:left="10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9069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9AC"/>
    <w:rPr>
      <w:rFonts w:ascii="Calibri" w:eastAsia="Calibri" w:hAnsi="Calibri" w:cs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management Statement of Obligations</dc:title>
  <dc:creator>Andrew W Wood (DEECA)</dc:creator>
  <cp:lastModifiedBy>Anthony D Gaylard (DEECA)</cp:lastModifiedBy>
  <cp:revision>3</cp:revision>
  <dcterms:created xsi:type="dcterms:W3CDTF">2024-01-25T01:17:00Z</dcterms:created>
  <dcterms:modified xsi:type="dcterms:W3CDTF">2024-01-25T01:18:00Z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2024-01-25T00:00:00Z</vt:filetime>
  </property>
  <property fmtid="{D5CDD505-2E9C-101B-9397-08002B2CF9AE}" pid="5" name="ClassificationContentMarkingFooterShapeIds">
    <vt:lpwstr>2,3,4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4257e2ab-f512-40e2-9c9a-c64247360765_Enabled">
    <vt:lpwstr>true</vt:lpwstr>
  </property>
  <property fmtid="{D5CDD505-2E9C-101B-9397-08002B2CF9AE}" pid="9" name="MSIP_Label_4257e2ab-f512-40e2-9c9a-c64247360765_SetDate">
    <vt:lpwstr>2024-01-25T01:17:56Z</vt:lpwstr>
  </property>
  <property fmtid="{D5CDD505-2E9C-101B-9397-08002B2CF9AE}" pid="10" name="MSIP_Label_4257e2ab-f512-40e2-9c9a-c64247360765_Method">
    <vt:lpwstr>Privileged</vt:lpwstr>
  </property>
  <property fmtid="{D5CDD505-2E9C-101B-9397-08002B2CF9AE}" pid="11" name="MSIP_Label_4257e2ab-f512-40e2-9c9a-c64247360765_Name">
    <vt:lpwstr>OFFICIAL</vt:lpwstr>
  </property>
  <property fmtid="{D5CDD505-2E9C-101B-9397-08002B2CF9AE}" pid="12" name="MSIP_Label_4257e2ab-f512-40e2-9c9a-c64247360765_SiteId">
    <vt:lpwstr>e8bdd6f7-fc18-4e48-a554-7f547927223b</vt:lpwstr>
  </property>
  <property fmtid="{D5CDD505-2E9C-101B-9397-08002B2CF9AE}" pid="13" name="MSIP_Label_4257e2ab-f512-40e2-9c9a-c64247360765_ActionId">
    <vt:lpwstr>8e380dcf-6f30-4599-8d5c-748a6fb9f1cc</vt:lpwstr>
  </property>
  <property fmtid="{D5CDD505-2E9C-101B-9397-08002B2CF9AE}" pid="14" name="MSIP_Label_4257e2ab-f512-40e2-9c9a-c64247360765_ContentBits">
    <vt:lpwstr>2</vt:lpwstr>
  </property>
</Properties>
</file>