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F40E38" w:rsidTr="003F46E9">
        <w:trPr>
          <w:trHeight w:hRule="exact" w:val="1418"/>
        </w:trPr>
        <w:tc>
          <w:tcPr>
            <w:tcW w:w="7761" w:type="dxa"/>
            <w:vAlign w:val="center"/>
          </w:tcPr>
          <w:p w:rsidR="009B1003" w:rsidRPr="005777C6" w:rsidRDefault="00AB1417" w:rsidP="009B1003">
            <w:pPr>
              <w:pStyle w:val="Title"/>
            </w:pPr>
            <w:r w:rsidRPr="005777C6">
              <w:t xml:space="preserve">Digitising </w:t>
            </w:r>
            <w:r w:rsidR="0004096E">
              <w:t>historic</w:t>
            </w:r>
            <w:r w:rsidR="00040EF1" w:rsidRPr="0004096E">
              <w:t xml:space="preserve"> </w:t>
            </w:r>
            <w:r w:rsidR="00040EF1" w:rsidRPr="00B30D3D">
              <w:t>records</w:t>
            </w:r>
            <w:r w:rsidR="00B30D3D">
              <w:t xml:space="preserve"> </w:t>
            </w:r>
            <w:r w:rsidR="00FB1CBA">
              <w:t>for</w:t>
            </w:r>
            <w:r w:rsidR="00B30D3D">
              <w:t xml:space="preserve"> effective domestic wastewater management </w:t>
            </w:r>
          </w:p>
        </w:tc>
      </w:tr>
      <w:tr w:rsidR="00975ED3" w:rsidTr="003F46E9">
        <w:trPr>
          <w:trHeight w:val="1247"/>
        </w:trPr>
        <w:tc>
          <w:tcPr>
            <w:tcW w:w="7761" w:type="dxa"/>
            <w:vAlign w:val="center"/>
          </w:tcPr>
          <w:p w:rsidR="009B1003" w:rsidRPr="009B1003" w:rsidRDefault="009B1003" w:rsidP="009B1003">
            <w:pPr>
              <w:pStyle w:val="Subtitle"/>
            </w:pPr>
          </w:p>
        </w:tc>
      </w:tr>
    </w:tbl>
    <w:p w:rsidR="0004096E" w:rsidRDefault="004E668E" w:rsidP="00AE057E">
      <w:r>
        <w:rPr>
          <w:noProof/>
        </w:rPr>
        <w:drawing>
          <wp:anchor distT="0" distB="0" distL="114300" distR="114300" simplePos="0" relativeHeight="251667456" behindDoc="0" locked="0" layoutInCell="1" allowOverlap="1" wp14:anchorId="41142DFB" wp14:editId="7E189B36">
            <wp:simplePos x="0" y="0"/>
            <wp:positionH relativeFrom="page">
              <wp:posOffset>539750</wp:posOffset>
            </wp:positionH>
            <wp:positionV relativeFrom="page">
              <wp:posOffset>1320800</wp:posOffset>
            </wp:positionV>
            <wp:extent cx="6552565" cy="2330450"/>
            <wp:effectExtent l="0" t="0" r="635" b="6350"/>
            <wp:wrapNone/>
            <wp:docPr id="27" name="Picture 27" descr="An aerial view of the township of Healesville in Yarra Ranges Council. Houses are surrounded by trees and green spaces, and there are mountain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aerial view of the township of Healesville in Yarra Ranges Council. Houses are surrounded by trees and green spaces, and there are mountains in the background. "/>
                    <pic:cNvPicPr/>
                  </pic:nvPicPr>
                  <pic:blipFill rotWithShape="1">
                    <a:blip r:embed="rId11">
                      <a:extLst>
                        <a:ext uri="{28A0092B-C50C-407E-A947-70E740481C1C}">
                          <a14:useLocalDpi xmlns:a14="http://schemas.microsoft.com/office/drawing/2010/main" val="0"/>
                        </a:ext>
                      </a:extLst>
                    </a:blip>
                    <a:srcRect t="9020" b="37591"/>
                    <a:stretch/>
                  </pic:blipFill>
                  <pic:spPr bwMode="auto">
                    <a:xfrm>
                      <a:off x="0" y="0"/>
                      <a:ext cx="6552565"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96E" w:rsidRDefault="0004096E" w:rsidP="00AE057E"/>
    <w:p w:rsidR="0004096E" w:rsidRDefault="0004096E" w:rsidP="00AE057E"/>
    <w:p w:rsidR="0004096E" w:rsidRDefault="0004096E" w:rsidP="00AE057E"/>
    <w:p w:rsidR="0004096E" w:rsidRDefault="0004096E" w:rsidP="00AE057E"/>
    <w:p w:rsidR="0004096E" w:rsidRDefault="0004096E" w:rsidP="00AE057E"/>
    <w:p w:rsidR="0004096E" w:rsidRDefault="0004096E" w:rsidP="00AE057E"/>
    <w:p w:rsidR="0004096E" w:rsidRDefault="0004096E" w:rsidP="00AE057E"/>
    <w:p w:rsidR="0004096E" w:rsidRDefault="0004096E" w:rsidP="00AE057E"/>
    <w:p w:rsidR="0004096E" w:rsidRDefault="0004096E" w:rsidP="00AE057E"/>
    <w:p w:rsidR="0004096E" w:rsidRDefault="00CF0FA6" w:rsidP="00F40E38">
      <w:pPr>
        <w:pStyle w:val="CaptionImageorFigure"/>
      </w:pPr>
      <w:r>
        <w:t xml:space="preserve">Yarra Ranges Council, which includes </w:t>
      </w:r>
      <w:r w:rsidR="00470751">
        <w:t>Healesville</w:t>
      </w:r>
      <w:r>
        <w:t xml:space="preserve"> (pictured), hosts around 22,000 active onsite systems</w:t>
      </w:r>
      <w:r w:rsidR="003122E8">
        <w:t>.</w:t>
      </w:r>
      <w:r w:rsidR="00D155B9">
        <w:t xml:space="preserve"> </w:t>
      </w:r>
    </w:p>
    <w:p w:rsidR="00806AB6" w:rsidRDefault="00806AB6" w:rsidP="00AE057E">
      <w:pPr>
        <w:sectPr w:rsidR="00806AB6" w:rsidSect="00AF4A67">
          <w:headerReference w:type="even" r:id="rId12"/>
          <w:headerReference w:type="default" r:id="rId13"/>
          <w:footerReference w:type="even" r:id="rId14"/>
          <w:footerReference w:type="default" r:id="rId15"/>
          <w:headerReference w:type="first" r:id="rId16"/>
          <w:footerReference w:type="first" r:id="rId17"/>
          <w:pgSz w:w="11907" w:h="16840" w:code="9"/>
          <w:pgMar w:top="2211" w:right="737" w:bottom="1758" w:left="851" w:header="289" w:footer="284" w:gutter="0"/>
          <w:cols w:space="284"/>
          <w:titlePg/>
          <w:docGrid w:linePitch="360"/>
        </w:sectPr>
      </w:pPr>
    </w:p>
    <w:p w:rsidR="00FB469A" w:rsidRDefault="00497C76" w:rsidP="00B56722">
      <w:pPr>
        <w:pStyle w:val="IntroFeatureText"/>
      </w:pPr>
      <w:bookmarkStart w:id="0" w:name="Here"/>
      <w:bookmarkEnd w:id="0"/>
      <w:r>
        <w:t>With</w:t>
      </w:r>
      <w:r w:rsidR="005777C6">
        <w:t xml:space="preserve"> </w:t>
      </w:r>
      <w:r w:rsidR="009C2DB3">
        <w:t xml:space="preserve">the second highest number of active onsite systems </w:t>
      </w:r>
      <w:r w:rsidR="00063351">
        <w:t xml:space="preserve">for domestic wastewater </w:t>
      </w:r>
      <w:r w:rsidR="009C2DB3">
        <w:t xml:space="preserve">in Victoria, Yarra </w:t>
      </w:r>
      <w:r w:rsidR="000A6194">
        <w:t>Ranges</w:t>
      </w:r>
      <w:r w:rsidR="009C2DB3">
        <w:t xml:space="preserve"> Council is undertaking a </w:t>
      </w:r>
      <w:r w:rsidR="00063351">
        <w:t xml:space="preserve">major </w:t>
      </w:r>
      <w:r w:rsidR="009C2DB3">
        <w:t xml:space="preserve">digitisation program </w:t>
      </w:r>
      <w:r w:rsidR="00063351">
        <w:t>of historic records</w:t>
      </w:r>
      <w:r w:rsidR="007404AF">
        <w:t xml:space="preserve"> </w:t>
      </w:r>
      <w:r w:rsidR="00E27C10">
        <w:t xml:space="preserve">for </w:t>
      </w:r>
      <w:r w:rsidR="007404AF">
        <w:t>these systems</w:t>
      </w:r>
      <w:r w:rsidR="00FC4F06">
        <w:t xml:space="preserve">. </w:t>
      </w:r>
    </w:p>
    <w:p w:rsidR="0070339C" w:rsidRDefault="00F81346" w:rsidP="00B56722">
      <w:pPr>
        <w:pStyle w:val="IntroFeatureText"/>
      </w:pPr>
      <w:r>
        <w:t>Th</w:t>
      </w:r>
      <w:r w:rsidR="007404AF">
        <w:t>e</w:t>
      </w:r>
      <w:r>
        <w:t xml:space="preserve"> partnership project with Yarra Valley Water </w:t>
      </w:r>
      <w:r w:rsidR="00204F79">
        <w:t xml:space="preserve">will </w:t>
      </w:r>
      <w:r w:rsidR="00D27905">
        <w:t>have</w:t>
      </w:r>
      <w:r w:rsidR="00204F79">
        <w:t xml:space="preserve"> both immediate and long</w:t>
      </w:r>
      <w:r w:rsidR="000A6194">
        <w:t>er</w:t>
      </w:r>
      <w:r w:rsidR="001D5ACF">
        <w:t>-</w:t>
      </w:r>
      <w:r w:rsidR="00204F79">
        <w:t>term benefits</w:t>
      </w:r>
      <w:r w:rsidR="00552A9E">
        <w:t>,</w:t>
      </w:r>
      <w:r w:rsidR="00204F79">
        <w:t xml:space="preserve"> </w:t>
      </w:r>
      <w:r w:rsidR="00AF1DDE">
        <w:t xml:space="preserve">including </w:t>
      </w:r>
      <w:r w:rsidR="00204F79">
        <w:t>more effective compliance</w:t>
      </w:r>
      <w:r w:rsidR="00AF1DDE">
        <w:t xml:space="preserve"> and risk management of </w:t>
      </w:r>
      <w:r w:rsidR="000507D4">
        <w:t xml:space="preserve">active </w:t>
      </w:r>
      <w:r w:rsidR="008F1586">
        <w:t xml:space="preserve">onsite </w:t>
      </w:r>
      <w:r w:rsidR="00AF1DDE">
        <w:t>systems</w:t>
      </w:r>
      <w:r w:rsidR="00204F79">
        <w:t xml:space="preserve"> and </w:t>
      </w:r>
      <w:r w:rsidR="00FB469A">
        <w:t xml:space="preserve">a platform </w:t>
      </w:r>
      <w:r w:rsidR="00317118">
        <w:t xml:space="preserve">to investigate areas for </w:t>
      </w:r>
      <w:r w:rsidR="000C1C87">
        <w:t xml:space="preserve">potential </w:t>
      </w:r>
      <w:r w:rsidR="00317118">
        <w:t>sewer connection</w:t>
      </w:r>
      <w:r w:rsidR="00204F79" w:rsidRPr="00F40E38">
        <w:t>.</w:t>
      </w:r>
    </w:p>
    <w:p w:rsidR="00B56722" w:rsidRDefault="00B56722" w:rsidP="00F40E38">
      <w:pPr>
        <w:pStyle w:val="Heading2"/>
        <w:numPr>
          <w:ilvl w:val="0"/>
          <w:numId w:val="0"/>
        </w:numPr>
      </w:pPr>
      <w:r>
        <w:t>The problem</w:t>
      </w:r>
    </w:p>
    <w:p w:rsidR="0091422A" w:rsidRDefault="00F74F15" w:rsidP="00F74F15">
      <w:pPr>
        <w:pStyle w:val="BodyText"/>
        <w:rPr>
          <w:lang w:eastAsia="en-AU"/>
        </w:rPr>
      </w:pPr>
      <w:r>
        <w:rPr>
          <w:lang w:eastAsia="en-AU"/>
        </w:rPr>
        <w:t>Onsite systems that are poorly maintained can cause significant public health and environmental risks</w:t>
      </w:r>
      <w:r w:rsidR="00642A3D">
        <w:rPr>
          <w:lang w:eastAsia="en-AU"/>
        </w:rPr>
        <w:t xml:space="preserve"> through the </w:t>
      </w:r>
      <w:r w:rsidR="00642A3D" w:rsidRPr="00A41D67">
        <w:rPr>
          <w:rFonts w:ascii="Times New Roman" w:hAnsi="Times New Roman"/>
          <w:color w:val="auto"/>
          <w:sz w:val="24"/>
          <w:szCs w:val="24"/>
          <w:lang w:eastAsia="en-GB"/>
        </w:rPr>
        <w:fldChar w:fldCharType="begin"/>
      </w:r>
      <w:r w:rsidR="00CA5480">
        <w:rPr>
          <w:rFonts w:ascii="Times New Roman" w:hAnsi="Times New Roman"/>
          <w:color w:val="auto"/>
          <w:sz w:val="24"/>
          <w:szCs w:val="24"/>
          <w:lang w:eastAsia="en-GB"/>
        </w:rPr>
        <w:instrText xml:space="preserve"> INCLUDEPICTURE "C:\\var\\folders\\zh\\h8npc7z535q8z5zzfv6_rz5h0000gn\\T\\com.microsoft.Word\\WebArchiveCopyPasteTempFiles\\TMACu4QYbXcAAAAASUVORK5CYII=" \* MERGEFORMAT </w:instrText>
      </w:r>
      <w:r w:rsidR="00642A3D" w:rsidRPr="00A41D67">
        <w:rPr>
          <w:rFonts w:ascii="Times New Roman" w:hAnsi="Times New Roman"/>
          <w:color w:val="auto"/>
          <w:sz w:val="24"/>
          <w:szCs w:val="24"/>
          <w:lang w:eastAsia="en-GB"/>
        </w:rPr>
        <w:fldChar w:fldCharType="end"/>
      </w:r>
      <w:r w:rsidR="00642A3D">
        <w:rPr>
          <w:lang w:eastAsia="en-AU"/>
        </w:rPr>
        <w:t>contamination of surface and groundwater resources as well as soils.</w:t>
      </w:r>
    </w:p>
    <w:p w:rsidR="005E15AC" w:rsidRDefault="00687F81" w:rsidP="00F74F15">
      <w:pPr>
        <w:pStyle w:val="BodyText"/>
        <w:rPr>
          <w:lang w:eastAsia="en-AU"/>
        </w:rPr>
      </w:pPr>
      <w:r>
        <w:rPr>
          <w:lang w:eastAsia="en-AU"/>
        </w:rPr>
        <w:t xml:space="preserve">The </w:t>
      </w:r>
      <w:r w:rsidR="0091422A">
        <w:rPr>
          <w:lang w:eastAsia="en-AU"/>
        </w:rPr>
        <w:t>Yarra Ranges</w:t>
      </w:r>
      <w:r w:rsidR="007D0189">
        <w:rPr>
          <w:lang w:eastAsia="en-AU"/>
        </w:rPr>
        <w:t xml:space="preserve"> in</w:t>
      </w:r>
      <w:r>
        <w:rPr>
          <w:lang w:eastAsia="en-AU"/>
        </w:rPr>
        <w:t xml:space="preserve"> Melbourne</w:t>
      </w:r>
      <w:r w:rsidR="007D0189">
        <w:rPr>
          <w:lang w:eastAsia="en-AU"/>
        </w:rPr>
        <w:t>’s east</w:t>
      </w:r>
      <w:r w:rsidR="0091422A">
        <w:rPr>
          <w:lang w:eastAsia="en-AU"/>
        </w:rPr>
        <w:t xml:space="preserve"> </w:t>
      </w:r>
      <w:r w:rsidR="006B4607">
        <w:rPr>
          <w:lang w:eastAsia="en-AU"/>
        </w:rPr>
        <w:t>ha</w:t>
      </w:r>
      <w:r>
        <w:rPr>
          <w:lang w:eastAsia="en-AU"/>
        </w:rPr>
        <w:t>s</w:t>
      </w:r>
      <w:r w:rsidR="006B4607">
        <w:rPr>
          <w:lang w:eastAsia="en-AU"/>
        </w:rPr>
        <w:t xml:space="preserve"> </w:t>
      </w:r>
      <w:r w:rsidR="00CF7336">
        <w:rPr>
          <w:lang w:eastAsia="en-AU"/>
        </w:rPr>
        <w:t>a</w:t>
      </w:r>
      <w:r w:rsidR="0091422A">
        <w:rPr>
          <w:lang w:eastAsia="en-AU"/>
        </w:rPr>
        <w:t xml:space="preserve">round 22,000 active </w:t>
      </w:r>
      <w:r w:rsidR="00CF7336">
        <w:rPr>
          <w:lang w:eastAsia="en-AU"/>
        </w:rPr>
        <w:t>onsite systems for domestic and commercial properties</w:t>
      </w:r>
      <w:r w:rsidR="00644BBB">
        <w:rPr>
          <w:lang w:eastAsia="en-AU"/>
        </w:rPr>
        <w:t xml:space="preserve">. This </w:t>
      </w:r>
      <w:r w:rsidR="00CF7336">
        <w:rPr>
          <w:lang w:eastAsia="en-AU"/>
        </w:rPr>
        <w:t>represents around 8% of</w:t>
      </w:r>
      <w:r w:rsidR="00EB7718">
        <w:rPr>
          <w:lang w:eastAsia="en-AU"/>
        </w:rPr>
        <w:t xml:space="preserve"> all</w:t>
      </w:r>
      <w:r w:rsidR="00CF7336">
        <w:rPr>
          <w:lang w:eastAsia="en-AU"/>
        </w:rPr>
        <w:t xml:space="preserve"> active systems </w:t>
      </w:r>
      <w:r w:rsidR="00EB7718">
        <w:rPr>
          <w:lang w:eastAsia="en-AU"/>
        </w:rPr>
        <w:t xml:space="preserve">within </w:t>
      </w:r>
      <w:r w:rsidR="00CF7336">
        <w:rPr>
          <w:lang w:eastAsia="en-AU"/>
        </w:rPr>
        <w:t>Victoria</w:t>
      </w:r>
      <w:r w:rsidR="00644BBB">
        <w:rPr>
          <w:lang w:eastAsia="en-AU"/>
        </w:rPr>
        <w:t xml:space="preserve"> and is </w:t>
      </w:r>
      <w:r w:rsidR="007C5337">
        <w:rPr>
          <w:lang w:eastAsia="en-AU"/>
        </w:rPr>
        <w:t xml:space="preserve">the </w:t>
      </w:r>
      <w:r w:rsidR="00CF7336">
        <w:rPr>
          <w:lang w:eastAsia="en-AU"/>
        </w:rPr>
        <w:t xml:space="preserve">second highest </w:t>
      </w:r>
      <w:r w:rsidR="00EB7718">
        <w:rPr>
          <w:lang w:eastAsia="en-AU"/>
        </w:rPr>
        <w:t xml:space="preserve">for any municipality </w:t>
      </w:r>
      <w:r w:rsidR="00CF7336">
        <w:rPr>
          <w:lang w:eastAsia="en-AU"/>
        </w:rPr>
        <w:t>in the state.</w:t>
      </w:r>
    </w:p>
    <w:p w:rsidR="001E7206" w:rsidRDefault="004C0424" w:rsidP="001E7206">
      <w:pPr>
        <w:pStyle w:val="BodyText"/>
        <w:rPr>
          <w:lang w:eastAsia="en-AU"/>
        </w:rPr>
      </w:pPr>
      <w:r>
        <w:rPr>
          <w:lang w:eastAsia="en-AU"/>
        </w:rPr>
        <w:t>T</w:t>
      </w:r>
      <w:r w:rsidR="005E15AC">
        <w:rPr>
          <w:lang w:eastAsia="en-AU"/>
        </w:rPr>
        <w:t xml:space="preserve">he </w:t>
      </w:r>
      <w:r w:rsidR="00FC4F06">
        <w:rPr>
          <w:lang w:eastAsia="en-AU"/>
        </w:rPr>
        <w:t xml:space="preserve">active </w:t>
      </w:r>
      <w:r w:rsidR="005E15AC">
        <w:rPr>
          <w:lang w:eastAsia="en-AU"/>
        </w:rPr>
        <w:t>systems in Yarra Ranges Council vary in age, level of treatment and service history</w:t>
      </w:r>
      <w:r w:rsidR="00E27C10">
        <w:rPr>
          <w:lang w:eastAsia="en-AU"/>
        </w:rPr>
        <w:t>.</w:t>
      </w:r>
      <w:r w:rsidR="005E15AC">
        <w:rPr>
          <w:lang w:eastAsia="en-AU"/>
        </w:rPr>
        <w:t xml:space="preserve"> </w:t>
      </w:r>
      <w:r w:rsidR="00E27C10">
        <w:rPr>
          <w:lang w:eastAsia="en-AU"/>
        </w:rPr>
        <w:t>The</w:t>
      </w:r>
      <w:r w:rsidR="005E15AC">
        <w:rPr>
          <w:lang w:eastAsia="en-AU"/>
        </w:rPr>
        <w:t xml:space="preserve"> majority </w:t>
      </w:r>
      <w:r w:rsidR="00DC7074">
        <w:rPr>
          <w:lang w:eastAsia="en-AU"/>
        </w:rPr>
        <w:t xml:space="preserve">of systems </w:t>
      </w:r>
      <w:r w:rsidR="00E27C10">
        <w:rPr>
          <w:lang w:eastAsia="en-AU"/>
        </w:rPr>
        <w:t xml:space="preserve">are </w:t>
      </w:r>
      <w:r w:rsidR="00C25BE6">
        <w:rPr>
          <w:lang w:eastAsia="en-AU"/>
        </w:rPr>
        <w:t xml:space="preserve">believed to </w:t>
      </w:r>
      <w:r w:rsidR="00FC4F06">
        <w:rPr>
          <w:lang w:eastAsia="en-AU"/>
        </w:rPr>
        <w:t xml:space="preserve">be more than 30 years old and provide minimal </w:t>
      </w:r>
      <w:r w:rsidR="005E15AC">
        <w:rPr>
          <w:lang w:eastAsia="en-AU"/>
        </w:rPr>
        <w:t xml:space="preserve">treatment </w:t>
      </w:r>
      <w:r w:rsidR="00FC4F06">
        <w:rPr>
          <w:lang w:eastAsia="en-AU"/>
        </w:rPr>
        <w:t>of effluent prior to offsite disposal to an easement or roadside drain. Th</w:t>
      </w:r>
      <w:r w:rsidR="00C34618">
        <w:rPr>
          <w:lang w:eastAsia="en-AU"/>
        </w:rPr>
        <w:t>ey</w:t>
      </w:r>
      <w:r w:rsidR="00FC4F06">
        <w:rPr>
          <w:lang w:eastAsia="en-AU"/>
        </w:rPr>
        <w:t xml:space="preserve"> </w:t>
      </w:r>
      <w:r w:rsidR="00140266">
        <w:rPr>
          <w:lang w:eastAsia="en-AU"/>
        </w:rPr>
        <w:t xml:space="preserve">pose a serious risk to </w:t>
      </w:r>
      <w:r w:rsidR="00FC4F06">
        <w:rPr>
          <w:lang w:eastAsia="en-AU"/>
        </w:rPr>
        <w:t xml:space="preserve">public health and </w:t>
      </w:r>
      <w:r w:rsidR="00140266">
        <w:rPr>
          <w:lang w:eastAsia="en-AU"/>
        </w:rPr>
        <w:t xml:space="preserve">the </w:t>
      </w:r>
      <w:r w:rsidR="00FC4F06">
        <w:rPr>
          <w:lang w:eastAsia="en-AU"/>
        </w:rPr>
        <w:t>environment</w:t>
      </w:r>
      <w:r w:rsidR="00140266">
        <w:rPr>
          <w:lang w:eastAsia="en-AU"/>
        </w:rPr>
        <w:t>,</w:t>
      </w:r>
      <w:r w:rsidR="006B4607">
        <w:rPr>
          <w:lang w:eastAsia="en-AU"/>
        </w:rPr>
        <w:t xml:space="preserve"> </w:t>
      </w:r>
      <w:r w:rsidR="00C34618">
        <w:rPr>
          <w:lang w:eastAsia="en-AU"/>
        </w:rPr>
        <w:t>which</w:t>
      </w:r>
      <w:r w:rsidR="006B4607">
        <w:rPr>
          <w:lang w:eastAsia="en-AU"/>
        </w:rPr>
        <w:t xml:space="preserve"> is </w:t>
      </w:r>
      <w:r w:rsidR="001E7206">
        <w:rPr>
          <w:lang w:eastAsia="en-AU"/>
        </w:rPr>
        <w:t xml:space="preserve">a major concern for the Yarra Ranges given it is popular with visitors, has many local businesses and has a unique natural environment consisting of </w:t>
      </w:r>
      <w:r w:rsidR="00E27C10">
        <w:rPr>
          <w:lang w:eastAsia="en-AU"/>
        </w:rPr>
        <w:t xml:space="preserve">drinking </w:t>
      </w:r>
      <w:r w:rsidR="001E7206">
        <w:rPr>
          <w:lang w:eastAsia="en-AU"/>
        </w:rPr>
        <w:t>water catchment areas and a portion of the Yarra River.</w:t>
      </w:r>
    </w:p>
    <w:p w:rsidR="007A3663" w:rsidRDefault="001E7206" w:rsidP="007A3663">
      <w:pPr>
        <w:pStyle w:val="BodyText"/>
        <w:rPr>
          <w:lang w:eastAsia="en-AU"/>
        </w:rPr>
      </w:pPr>
      <w:r>
        <w:rPr>
          <w:lang w:eastAsia="en-AU"/>
        </w:rPr>
        <w:t xml:space="preserve">The issue is </w:t>
      </w:r>
      <w:r w:rsidR="00FC4F06">
        <w:rPr>
          <w:lang w:eastAsia="en-AU"/>
        </w:rPr>
        <w:t xml:space="preserve">further </w:t>
      </w:r>
      <w:r w:rsidR="00AE73BD">
        <w:rPr>
          <w:lang w:eastAsia="en-AU"/>
        </w:rPr>
        <w:t>compound</w:t>
      </w:r>
      <w:r w:rsidR="00FC4F06">
        <w:rPr>
          <w:lang w:eastAsia="en-AU"/>
        </w:rPr>
        <w:t>ed by unknown service conditions</w:t>
      </w:r>
      <w:r w:rsidR="000C0C9C">
        <w:rPr>
          <w:lang w:eastAsia="en-AU"/>
        </w:rPr>
        <w:t xml:space="preserve">, </w:t>
      </w:r>
      <w:r w:rsidR="00DC7074">
        <w:rPr>
          <w:lang w:eastAsia="en-AU"/>
        </w:rPr>
        <w:t>due to system information or permit conditions not being readily available.</w:t>
      </w:r>
      <w:r w:rsidR="005C3A04">
        <w:rPr>
          <w:lang w:eastAsia="en-AU"/>
        </w:rPr>
        <w:t xml:space="preserve"> </w:t>
      </w:r>
      <w:r w:rsidR="007A3663">
        <w:rPr>
          <w:lang w:eastAsia="en-AU"/>
        </w:rPr>
        <w:t xml:space="preserve">Council has </w:t>
      </w:r>
      <w:r w:rsidR="00236ED9">
        <w:rPr>
          <w:lang w:eastAsia="en-AU"/>
        </w:rPr>
        <w:t xml:space="preserve">had </w:t>
      </w:r>
      <w:r w:rsidR="007A3663">
        <w:rPr>
          <w:lang w:eastAsia="en-AU"/>
        </w:rPr>
        <w:t>an effective system to collect and record data for current permit applications</w:t>
      </w:r>
      <w:r w:rsidR="004C0424">
        <w:rPr>
          <w:lang w:eastAsia="en-AU"/>
        </w:rPr>
        <w:t>, but for older</w:t>
      </w:r>
      <w:r w:rsidR="00236ED9">
        <w:rPr>
          <w:lang w:eastAsia="en-AU"/>
        </w:rPr>
        <w:t>, legacy</w:t>
      </w:r>
      <w:r w:rsidR="004C0424">
        <w:rPr>
          <w:lang w:eastAsia="en-AU"/>
        </w:rPr>
        <w:t xml:space="preserve"> systems it </w:t>
      </w:r>
      <w:r w:rsidR="00236ED9">
        <w:rPr>
          <w:lang w:eastAsia="en-AU"/>
        </w:rPr>
        <w:t>wa</w:t>
      </w:r>
      <w:r w:rsidR="004C0424">
        <w:rPr>
          <w:lang w:eastAsia="en-AU"/>
        </w:rPr>
        <w:t>s a different story.</w:t>
      </w:r>
      <w:r w:rsidR="008D3327">
        <w:rPr>
          <w:lang w:eastAsia="en-AU"/>
        </w:rPr>
        <w:t xml:space="preserve"> </w:t>
      </w:r>
      <w:r w:rsidR="004C0424">
        <w:rPr>
          <w:lang w:eastAsia="en-AU"/>
        </w:rPr>
        <w:t>I</w:t>
      </w:r>
      <w:r w:rsidR="007A3663">
        <w:rPr>
          <w:lang w:eastAsia="en-AU"/>
        </w:rPr>
        <w:t xml:space="preserve">nternal and external requests for information </w:t>
      </w:r>
      <w:r w:rsidR="00CD7E4F">
        <w:rPr>
          <w:lang w:eastAsia="en-AU"/>
        </w:rPr>
        <w:t>about legacy</w:t>
      </w:r>
      <w:r w:rsidR="007A3663">
        <w:rPr>
          <w:lang w:eastAsia="en-AU"/>
        </w:rPr>
        <w:t xml:space="preserve"> systems (including permits or plans that are not available in Council’s current data management system) can take on average 3-4 working days </w:t>
      </w:r>
      <w:r w:rsidR="00A33E63">
        <w:rPr>
          <w:lang w:eastAsia="en-AU"/>
        </w:rPr>
        <w:t>to access</w:t>
      </w:r>
      <w:r w:rsidR="007A3663">
        <w:rPr>
          <w:lang w:eastAsia="en-AU"/>
        </w:rPr>
        <w:t xml:space="preserve"> </w:t>
      </w:r>
      <w:r w:rsidR="004C0424">
        <w:rPr>
          <w:lang w:eastAsia="en-AU"/>
        </w:rPr>
        <w:t xml:space="preserve">because hard copy record archives are kept in an </w:t>
      </w:r>
      <w:r w:rsidR="007A3663">
        <w:rPr>
          <w:lang w:eastAsia="en-AU"/>
        </w:rPr>
        <w:t>offsite location</w:t>
      </w:r>
      <w:r w:rsidR="00A33E63">
        <w:rPr>
          <w:lang w:eastAsia="en-AU"/>
        </w:rPr>
        <w:t xml:space="preserve">. </w:t>
      </w:r>
      <w:r w:rsidR="008D3327">
        <w:rPr>
          <w:lang w:eastAsia="en-AU"/>
        </w:rPr>
        <w:t>Also,</w:t>
      </w:r>
      <w:r w:rsidR="007A3663">
        <w:rPr>
          <w:lang w:eastAsia="en-AU"/>
        </w:rPr>
        <w:t xml:space="preserve"> </w:t>
      </w:r>
      <w:r w:rsidR="004C0424">
        <w:rPr>
          <w:lang w:eastAsia="en-AU"/>
        </w:rPr>
        <w:t xml:space="preserve">much of the </w:t>
      </w:r>
      <w:r w:rsidR="00A33E63">
        <w:rPr>
          <w:lang w:eastAsia="en-AU"/>
        </w:rPr>
        <w:t xml:space="preserve">archived </w:t>
      </w:r>
      <w:r w:rsidR="004C0424">
        <w:rPr>
          <w:lang w:eastAsia="en-AU"/>
        </w:rPr>
        <w:t>data is out of date</w:t>
      </w:r>
      <w:r w:rsidR="007A3663">
        <w:rPr>
          <w:lang w:eastAsia="en-AU"/>
        </w:rPr>
        <w:t>.</w:t>
      </w:r>
    </w:p>
    <w:p w:rsidR="00DC7074" w:rsidRDefault="003F212A" w:rsidP="00F9153B">
      <w:pPr>
        <w:pStyle w:val="BodyText"/>
        <w:rPr>
          <w:lang w:eastAsia="en-AU"/>
        </w:rPr>
      </w:pPr>
      <w:r>
        <w:rPr>
          <w:lang w:eastAsia="en-AU"/>
        </w:rPr>
        <w:t>Th</w:t>
      </w:r>
      <w:r w:rsidR="00C34618">
        <w:rPr>
          <w:lang w:eastAsia="en-AU"/>
        </w:rPr>
        <w:t>e</w:t>
      </w:r>
      <w:r>
        <w:rPr>
          <w:lang w:eastAsia="en-AU"/>
        </w:rPr>
        <w:t xml:space="preserve"> issue was highlighted in the 2018 Victorian Auditor-General’s Office (VAGO) audit </w:t>
      </w:r>
      <w:r>
        <w:rPr>
          <w:i/>
          <w:iCs/>
          <w:lang w:eastAsia="en-AU"/>
        </w:rPr>
        <w:t>Managing the Environmental Impacts of Domestic Wastewater</w:t>
      </w:r>
      <w:r w:rsidR="000614A3">
        <w:rPr>
          <w:lang w:eastAsia="en-AU"/>
        </w:rPr>
        <w:t xml:space="preserve">. The </w:t>
      </w:r>
      <w:r>
        <w:rPr>
          <w:lang w:eastAsia="en-AU"/>
        </w:rPr>
        <w:t>Department of Environment, Land, Water and Planning (DELWP)</w:t>
      </w:r>
      <w:r w:rsidR="003D5E14">
        <w:rPr>
          <w:lang w:eastAsia="en-AU"/>
        </w:rPr>
        <w:t xml:space="preserve">, </w:t>
      </w:r>
      <w:r>
        <w:rPr>
          <w:lang w:eastAsia="en-AU"/>
        </w:rPr>
        <w:t>Environment Protection Authority (EPA)</w:t>
      </w:r>
      <w:r w:rsidR="003D5E14">
        <w:rPr>
          <w:lang w:eastAsia="en-AU"/>
        </w:rPr>
        <w:t>, local government and water corporations are responding to</w:t>
      </w:r>
      <w:r w:rsidR="000614A3">
        <w:rPr>
          <w:lang w:eastAsia="en-AU"/>
        </w:rPr>
        <w:t xml:space="preserve"> the audit’s recommendation</w:t>
      </w:r>
      <w:r w:rsidR="00E57895">
        <w:rPr>
          <w:lang w:eastAsia="en-AU"/>
        </w:rPr>
        <w:t>s</w:t>
      </w:r>
      <w:r w:rsidR="00EB7718">
        <w:rPr>
          <w:lang w:eastAsia="en-AU"/>
        </w:rPr>
        <w:t>.</w:t>
      </w:r>
      <w:r w:rsidR="00193318">
        <w:rPr>
          <w:lang w:eastAsia="en-AU"/>
        </w:rPr>
        <w:t xml:space="preserve"> </w:t>
      </w:r>
      <w:r w:rsidR="000614A3">
        <w:rPr>
          <w:lang w:eastAsia="en-AU"/>
        </w:rPr>
        <w:t xml:space="preserve">Five </w:t>
      </w:r>
      <w:r w:rsidR="00EB7718">
        <w:rPr>
          <w:lang w:eastAsia="en-AU"/>
        </w:rPr>
        <w:t>recommendations</w:t>
      </w:r>
      <w:r w:rsidR="00D54D2F">
        <w:rPr>
          <w:lang w:eastAsia="en-AU"/>
        </w:rPr>
        <w:t xml:space="preserve"> </w:t>
      </w:r>
      <w:r w:rsidR="000614A3">
        <w:rPr>
          <w:lang w:eastAsia="en-AU"/>
        </w:rPr>
        <w:t xml:space="preserve">were made </w:t>
      </w:r>
      <w:r w:rsidR="00EB7718">
        <w:rPr>
          <w:lang w:eastAsia="en-AU"/>
        </w:rPr>
        <w:t>to Y</w:t>
      </w:r>
      <w:r>
        <w:rPr>
          <w:lang w:eastAsia="en-AU"/>
        </w:rPr>
        <w:t>arra Ranges Counci</w:t>
      </w:r>
      <w:r w:rsidR="0078701F">
        <w:rPr>
          <w:lang w:eastAsia="en-AU"/>
        </w:rPr>
        <w:t xml:space="preserve">l, including the need for an effective data management system to </w:t>
      </w:r>
      <w:r w:rsidR="00063351" w:rsidRPr="00063351">
        <w:rPr>
          <w:lang w:eastAsia="en-AU"/>
        </w:rPr>
        <w:t xml:space="preserve">collect accurate information </w:t>
      </w:r>
      <w:r w:rsidR="00CD7E4F">
        <w:rPr>
          <w:lang w:eastAsia="en-AU"/>
        </w:rPr>
        <w:t>about</w:t>
      </w:r>
      <w:r w:rsidR="00CD7E4F" w:rsidRPr="00063351">
        <w:rPr>
          <w:lang w:eastAsia="en-AU"/>
        </w:rPr>
        <w:t xml:space="preserve"> </w:t>
      </w:r>
      <w:r w:rsidR="00063351" w:rsidRPr="00063351">
        <w:rPr>
          <w:lang w:eastAsia="en-AU"/>
        </w:rPr>
        <w:t xml:space="preserve">the number, location and performance of </w:t>
      </w:r>
      <w:r w:rsidR="0078701F">
        <w:rPr>
          <w:lang w:eastAsia="en-AU"/>
        </w:rPr>
        <w:t xml:space="preserve">onsite systems within </w:t>
      </w:r>
      <w:r w:rsidR="00C25BE6">
        <w:rPr>
          <w:lang w:eastAsia="en-AU"/>
        </w:rPr>
        <w:t>the municipality</w:t>
      </w:r>
      <w:r w:rsidR="0078701F">
        <w:rPr>
          <w:lang w:eastAsia="en-AU"/>
        </w:rPr>
        <w:t>.</w:t>
      </w:r>
    </w:p>
    <w:p w:rsidR="00B56722" w:rsidRDefault="00B56722" w:rsidP="00A375AF">
      <w:pPr>
        <w:pStyle w:val="Heading2"/>
        <w:spacing w:before="200"/>
      </w:pPr>
      <w:r>
        <w:t>The steps taken to address the problem</w:t>
      </w:r>
    </w:p>
    <w:p w:rsidR="00EB7718" w:rsidRDefault="00EB7718" w:rsidP="00EB7718">
      <w:pPr>
        <w:pStyle w:val="BodyText"/>
        <w:rPr>
          <w:lang w:eastAsia="en-AU"/>
        </w:rPr>
      </w:pPr>
      <w:r>
        <w:rPr>
          <w:lang w:eastAsia="en-AU"/>
        </w:rPr>
        <w:t xml:space="preserve">Yarra Ranges Council </w:t>
      </w:r>
      <w:r w:rsidR="005148A5">
        <w:rPr>
          <w:lang w:eastAsia="en-AU"/>
        </w:rPr>
        <w:t>is undertaking a digitisation project in partnership with Yarra Valley Water to document legacy onsite system</w:t>
      </w:r>
      <w:r w:rsidR="00FA0AC6">
        <w:rPr>
          <w:lang w:eastAsia="en-AU"/>
        </w:rPr>
        <w:t>s,</w:t>
      </w:r>
      <w:r w:rsidR="00CD7E4F">
        <w:rPr>
          <w:lang w:eastAsia="en-AU"/>
        </w:rPr>
        <w:t xml:space="preserve"> including </w:t>
      </w:r>
      <w:r w:rsidR="00D949D7">
        <w:rPr>
          <w:lang w:eastAsia="en-AU"/>
        </w:rPr>
        <w:t xml:space="preserve">any original files </w:t>
      </w:r>
      <w:r w:rsidR="006803E2">
        <w:rPr>
          <w:lang w:eastAsia="en-AU"/>
        </w:rPr>
        <w:t xml:space="preserve">recorded </w:t>
      </w:r>
      <w:r w:rsidR="00D949D7">
        <w:rPr>
          <w:lang w:eastAsia="en-AU"/>
        </w:rPr>
        <w:t xml:space="preserve">before </w:t>
      </w:r>
      <w:r w:rsidR="004907E4">
        <w:rPr>
          <w:lang w:eastAsia="en-AU"/>
        </w:rPr>
        <w:t xml:space="preserve">Council </w:t>
      </w:r>
      <w:r w:rsidR="003542A9" w:rsidRPr="00C84F9A">
        <w:rPr>
          <w:lang w:eastAsia="en-AU"/>
        </w:rPr>
        <w:t xml:space="preserve">amalgamation </w:t>
      </w:r>
      <w:r w:rsidR="00D949D7" w:rsidRPr="00C84F9A">
        <w:rPr>
          <w:lang w:eastAsia="en-AU"/>
        </w:rPr>
        <w:t xml:space="preserve">in </w:t>
      </w:r>
      <w:r w:rsidR="0009231A" w:rsidRPr="00C84F9A">
        <w:rPr>
          <w:lang w:eastAsia="en-AU"/>
        </w:rPr>
        <w:t>1994</w:t>
      </w:r>
      <w:r w:rsidR="00DC7074">
        <w:rPr>
          <w:lang w:eastAsia="en-AU"/>
        </w:rPr>
        <w:t xml:space="preserve"> and current data</w:t>
      </w:r>
      <w:r w:rsidR="00FA0AC6">
        <w:rPr>
          <w:lang w:eastAsia="en-AU"/>
        </w:rPr>
        <w:t xml:space="preserve"> in its </w:t>
      </w:r>
      <w:r w:rsidR="00DC7074">
        <w:rPr>
          <w:lang w:eastAsia="en-AU"/>
        </w:rPr>
        <w:t>management system</w:t>
      </w:r>
      <w:r w:rsidR="00D949D7" w:rsidRPr="00C84F9A">
        <w:rPr>
          <w:lang w:eastAsia="en-AU"/>
        </w:rPr>
        <w:t>.</w:t>
      </w:r>
      <w:r w:rsidR="00ED40EA">
        <w:rPr>
          <w:lang w:eastAsia="en-AU"/>
        </w:rPr>
        <w:t xml:space="preserve"> </w:t>
      </w:r>
    </w:p>
    <w:p w:rsidR="007F7455" w:rsidRDefault="00DC7074" w:rsidP="00EB7718">
      <w:pPr>
        <w:pStyle w:val="BodyText"/>
        <w:rPr>
          <w:lang w:eastAsia="en-AU"/>
        </w:rPr>
      </w:pPr>
      <w:r>
        <w:rPr>
          <w:lang w:eastAsia="en-AU"/>
        </w:rPr>
        <w:t xml:space="preserve">The term ‘legacy system’ has been incorporated from the language used in the VAGO </w:t>
      </w:r>
      <w:r w:rsidR="00C34618">
        <w:rPr>
          <w:lang w:eastAsia="en-AU"/>
        </w:rPr>
        <w:t>a</w:t>
      </w:r>
      <w:r>
        <w:rPr>
          <w:lang w:eastAsia="en-AU"/>
        </w:rPr>
        <w:t xml:space="preserve">udit to describe older </w:t>
      </w:r>
      <w:r w:rsidR="00236ED9">
        <w:rPr>
          <w:lang w:eastAsia="en-AU"/>
        </w:rPr>
        <w:t xml:space="preserve">onsite </w:t>
      </w:r>
      <w:r>
        <w:rPr>
          <w:lang w:eastAsia="en-AU"/>
        </w:rPr>
        <w:t xml:space="preserve">systems. </w:t>
      </w:r>
      <w:r w:rsidR="00ED40EA">
        <w:rPr>
          <w:lang w:eastAsia="en-AU"/>
        </w:rPr>
        <w:t>For this project, a ‘legacy’ system</w:t>
      </w:r>
      <w:r w:rsidR="00AA68C3">
        <w:rPr>
          <w:lang w:eastAsia="en-AU"/>
        </w:rPr>
        <w:t xml:space="preserve"> </w:t>
      </w:r>
      <w:r w:rsidR="00935D66">
        <w:rPr>
          <w:lang w:eastAsia="en-AU"/>
        </w:rPr>
        <w:t>refers to</w:t>
      </w:r>
      <w:r w:rsidR="007F7455">
        <w:rPr>
          <w:lang w:eastAsia="en-AU"/>
        </w:rPr>
        <w:t>:</w:t>
      </w:r>
    </w:p>
    <w:p w:rsidR="007F7455" w:rsidRPr="00C62353" w:rsidRDefault="007F7455" w:rsidP="00531D96">
      <w:pPr>
        <w:pStyle w:val="ListBullet"/>
      </w:pPr>
      <w:r w:rsidRPr="00C62353">
        <w:t xml:space="preserve">Systems that have reached </w:t>
      </w:r>
      <w:r w:rsidR="00037E4D" w:rsidRPr="00C62353">
        <w:t xml:space="preserve">or exceeded </w:t>
      </w:r>
      <w:r w:rsidRPr="00C62353">
        <w:t xml:space="preserve">their </w:t>
      </w:r>
      <w:r w:rsidR="00037E4D" w:rsidRPr="00C62353">
        <w:t xml:space="preserve">recognised </w:t>
      </w:r>
      <w:r w:rsidRPr="00C62353">
        <w:t>life expectancy</w:t>
      </w:r>
      <w:r w:rsidR="00C76761" w:rsidRPr="00C62353">
        <w:t>;</w:t>
      </w:r>
      <w:r w:rsidR="00037E4D" w:rsidRPr="00C62353">
        <w:t xml:space="preserve"> and</w:t>
      </w:r>
    </w:p>
    <w:p w:rsidR="00ED40EA" w:rsidRPr="00C62353" w:rsidRDefault="007F7455" w:rsidP="00531D96">
      <w:pPr>
        <w:pStyle w:val="ListBullet"/>
      </w:pPr>
      <w:r w:rsidRPr="00C62353">
        <w:t xml:space="preserve">Systems that </w:t>
      </w:r>
      <w:r w:rsidR="00037E4D" w:rsidRPr="00C62353">
        <w:t>don’t meet the current requirements outlined in Australian Standards and the Code of Practice including sizing, treatment level and point of effluent disposal</w:t>
      </w:r>
      <w:r w:rsidRPr="00C62353">
        <w:t>.</w:t>
      </w:r>
    </w:p>
    <w:p w:rsidR="00ED40EA" w:rsidRDefault="00ED40EA" w:rsidP="00EB7718">
      <w:pPr>
        <w:pStyle w:val="BodyText"/>
        <w:rPr>
          <w:lang w:eastAsia="en-AU"/>
        </w:rPr>
      </w:pPr>
      <w:r>
        <w:rPr>
          <w:lang w:eastAsia="en-AU"/>
        </w:rPr>
        <w:t xml:space="preserve">Since </w:t>
      </w:r>
      <w:r w:rsidR="00037E4D">
        <w:rPr>
          <w:lang w:eastAsia="en-AU"/>
        </w:rPr>
        <w:t>November 2020</w:t>
      </w:r>
      <w:r>
        <w:rPr>
          <w:lang w:eastAsia="en-AU"/>
        </w:rPr>
        <w:t xml:space="preserve">, two data entry officers </w:t>
      </w:r>
      <w:r w:rsidR="00D73D2C">
        <w:rPr>
          <w:lang w:eastAsia="en-AU"/>
        </w:rPr>
        <w:t xml:space="preserve">were tasked with </w:t>
      </w:r>
      <w:r w:rsidR="00037E4D">
        <w:rPr>
          <w:lang w:eastAsia="en-AU"/>
        </w:rPr>
        <w:t>identifying and documenting</w:t>
      </w:r>
      <w:r w:rsidR="006803E2">
        <w:rPr>
          <w:lang w:eastAsia="en-AU"/>
        </w:rPr>
        <w:t xml:space="preserve"> ap</w:t>
      </w:r>
      <w:r>
        <w:rPr>
          <w:lang w:eastAsia="en-AU"/>
        </w:rPr>
        <w:t xml:space="preserve">proximately </w:t>
      </w:r>
      <w:r w:rsidR="00C3597E">
        <w:rPr>
          <w:lang w:eastAsia="en-AU"/>
        </w:rPr>
        <w:t>12</w:t>
      </w:r>
      <w:r>
        <w:rPr>
          <w:lang w:eastAsia="en-AU"/>
        </w:rPr>
        <w:t>,</w:t>
      </w:r>
      <w:r w:rsidR="00C3597E">
        <w:rPr>
          <w:lang w:eastAsia="en-AU"/>
        </w:rPr>
        <w:t xml:space="preserve">760 </w:t>
      </w:r>
      <w:r w:rsidR="00037E4D">
        <w:rPr>
          <w:lang w:eastAsia="en-AU"/>
        </w:rPr>
        <w:t xml:space="preserve">individual </w:t>
      </w:r>
      <w:r w:rsidR="00E27C10">
        <w:rPr>
          <w:lang w:eastAsia="en-AU"/>
        </w:rPr>
        <w:t xml:space="preserve">wastewater system </w:t>
      </w:r>
      <w:r>
        <w:rPr>
          <w:lang w:eastAsia="en-AU"/>
        </w:rPr>
        <w:t xml:space="preserve">records </w:t>
      </w:r>
      <w:r w:rsidR="00E27C10">
        <w:rPr>
          <w:lang w:eastAsia="en-AU"/>
        </w:rPr>
        <w:t xml:space="preserve">within the </w:t>
      </w:r>
      <w:r w:rsidR="00AA68C3">
        <w:rPr>
          <w:lang w:eastAsia="en-AU"/>
        </w:rPr>
        <w:t>Yarra Ranges</w:t>
      </w:r>
      <w:r w:rsidR="00E27C10">
        <w:rPr>
          <w:lang w:eastAsia="en-AU"/>
        </w:rPr>
        <w:t>,</w:t>
      </w:r>
      <w:r w:rsidR="00AA68C3">
        <w:rPr>
          <w:lang w:eastAsia="en-AU"/>
        </w:rPr>
        <w:t xml:space="preserve"> </w:t>
      </w:r>
      <w:r>
        <w:rPr>
          <w:lang w:eastAsia="en-AU"/>
        </w:rPr>
        <w:t>with</w:t>
      </w:r>
      <w:r w:rsidR="00AA68C3">
        <w:rPr>
          <w:lang w:eastAsia="en-AU"/>
        </w:rPr>
        <w:t xml:space="preserve"> the </w:t>
      </w:r>
      <w:r>
        <w:rPr>
          <w:lang w:eastAsia="en-AU"/>
        </w:rPr>
        <w:t>aim to complete 600 records per week</w:t>
      </w:r>
      <w:r w:rsidR="00037E4D">
        <w:rPr>
          <w:lang w:eastAsia="en-AU"/>
        </w:rPr>
        <w:t xml:space="preserve"> </w:t>
      </w:r>
      <w:r w:rsidR="00336230">
        <w:rPr>
          <w:lang w:eastAsia="en-AU"/>
        </w:rPr>
        <w:t>(</w:t>
      </w:r>
      <w:r w:rsidR="00037E4D">
        <w:rPr>
          <w:lang w:eastAsia="en-AU"/>
        </w:rPr>
        <w:t>depending on the information available for property and system identification</w:t>
      </w:r>
      <w:r w:rsidR="00336230">
        <w:rPr>
          <w:lang w:eastAsia="en-AU"/>
        </w:rPr>
        <w:t>)</w:t>
      </w:r>
      <w:r>
        <w:rPr>
          <w:lang w:eastAsia="en-AU"/>
        </w:rPr>
        <w:t>.</w:t>
      </w:r>
    </w:p>
    <w:p w:rsidR="00ED40EA" w:rsidRDefault="00ED40EA" w:rsidP="00EB7718">
      <w:pPr>
        <w:pStyle w:val="BodyText"/>
        <w:rPr>
          <w:lang w:eastAsia="en-AU"/>
        </w:rPr>
      </w:pPr>
      <w:r>
        <w:rPr>
          <w:lang w:eastAsia="en-AU"/>
        </w:rPr>
        <w:t>The digitisation pro</w:t>
      </w:r>
      <w:r w:rsidR="00AA68C3">
        <w:rPr>
          <w:lang w:eastAsia="en-AU"/>
        </w:rPr>
        <w:t xml:space="preserve">cess </w:t>
      </w:r>
      <w:r>
        <w:rPr>
          <w:lang w:eastAsia="en-AU"/>
        </w:rPr>
        <w:t>i</w:t>
      </w:r>
      <w:r w:rsidR="00AA68C3">
        <w:rPr>
          <w:lang w:eastAsia="en-AU"/>
        </w:rPr>
        <w:t xml:space="preserve">ncludes </w:t>
      </w:r>
      <w:r>
        <w:rPr>
          <w:lang w:eastAsia="en-AU"/>
        </w:rPr>
        <w:t xml:space="preserve">two stages of operation </w:t>
      </w:r>
      <w:r w:rsidR="00AA68C3">
        <w:rPr>
          <w:lang w:eastAsia="en-AU"/>
        </w:rPr>
        <w:t xml:space="preserve">which </w:t>
      </w:r>
      <w:r w:rsidR="00D73D2C">
        <w:rPr>
          <w:lang w:eastAsia="en-AU"/>
        </w:rPr>
        <w:t>are running</w:t>
      </w:r>
      <w:r>
        <w:rPr>
          <w:lang w:eastAsia="en-AU"/>
        </w:rPr>
        <w:t xml:space="preserve"> concurrently. </w:t>
      </w:r>
    </w:p>
    <w:p w:rsidR="00ED40EA" w:rsidRDefault="00ED40EA" w:rsidP="00531D96">
      <w:pPr>
        <w:pStyle w:val="Heading3"/>
      </w:pPr>
      <w:r>
        <w:t xml:space="preserve">Stage 1: Identify </w:t>
      </w:r>
      <w:r w:rsidR="003E5E03">
        <w:t xml:space="preserve">the </w:t>
      </w:r>
      <w:r>
        <w:t>property</w:t>
      </w:r>
    </w:p>
    <w:p w:rsidR="00ED40EA" w:rsidRDefault="00ED40EA" w:rsidP="00ED40EA">
      <w:pPr>
        <w:pStyle w:val="BodyText"/>
      </w:pPr>
      <w:r>
        <w:t>Th</w:t>
      </w:r>
      <w:r w:rsidR="00AA68C3">
        <w:t xml:space="preserve">e first stage </w:t>
      </w:r>
      <w:r>
        <w:t xml:space="preserve">involves </w:t>
      </w:r>
      <w:r w:rsidR="00AA68C3">
        <w:t xml:space="preserve">identifying </w:t>
      </w:r>
      <w:r>
        <w:t xml:space="preserve">the subject property using information from the onsite system plans, Council records and external mapping systems. </w:t>
      </w:r>
    </w:p>
    <w:p w:rsidR="00ED40EA" w:rsidRDefault="00ED40EA" w:rsidP="00531D96">
      <w:pPr>
        <w:pStyle w:val="Heading3"/>
      </w:pPr>
      <w:r>
        <w:t xml:space="preserve">Stage 2: Add file to </w:t>
      </w:r>
      <w:r w:rsidR="003E5E03">
        <w:t xml:space="preserve">the </w:t>
      </w:r>
      <w:r>
        <w:t>electronic records</w:t>
      </w:r>
    </w:p>
    <w:p w:rsidR="00ED40EA" w:rsidRDefault="00ED40EA" w:rsidP="00ED40EA">
      <w:pPr>
        <w:pStyle w:val="BodyText"/>
        <w:rPr>
          <w:lang w:eastAsia="en-AU"/>
        </w:rPr>
      </w:pPr>
      <w:r>
        <w:rPr>
          <w:lang w:eastAsia="en-AU"/>
        </w:rPr>
        <w:t xml:space="preserve">Once the </w:t>
      </w:r>
      <w:r>
        <w:t>subject</w:t>
      </w:r>
      <w:r>
        <w:rPr>
          <w:lang w:eastAsia="en-AU"/>
        </w:rPr>
        <w:t xml:space="preserve"> property has been confirmed, the file is </w:t>
      </w:r>
      <w:r w:rsidR="008D3327">
        <w:rPr>
          <w:lang w:eastAsia="en-AU"/>
        </w:rPr>
        <w:t xml:space="preserve">digitised and </w:t>
      </w:r>
      <w:r>
        <w:rPr>
          <w:lang w:eastAsia="en-AU"/>
        </w:rPr>
        <w:t xml:space="preserve">added to the </w:t>
      </w:r>
      <w:r>
        <w:t>electronic</w:t>
      </w:r>
      <w:r>
        <w:rPr>
          <w:lang w:eastAsia="en-AU"/>
        </w:rPr>
        <w:t xml:space="preserve"> records </w:t>
      </w:r>
      <w:r w:rsidR="006B4607">
        <w:rPr>
          <w:lang w:eastAsia="en-AU"/>
        </w:rPr>
        <w:t xml:space="preserve">of </w:t>
      </w:r>
      <w:r>
        <w:rPr>
          <w:lang w:eastAsia="en-AU"/>
        </w:rPr>
        <w:t>the identified property.</w:t>
      </w:r>
    </w:p>
    <w:p w:rsidR="00ED40EA" w:rsidRDefault="00ED40EA" w:rsidP="00531D96">
      <w:pPr>
        <w:pStyle w:val="Heading3"/>
      </w:pPr>
      <w:r>
        <w:t>Next steps</w:t>
      </w:r>
    </w:p>
    <w:p w:rsidR="00AA68C3" w:rsidRDefault="00ED40EA" w:rsidP="00ED40EA">
      <w:pPr>
        <w:pStyle w:val="BodyText"/>
        <w:rPr>
          <w:lang w:eastAsia="en-AU"/>
        </w:rPr>
      </w:pPr>
      <w:r>
        <w:rPr>
          <w:lang w:eastAsia="en-AU"/>
        </w:rPr>
        <w:t xml:space="preserve">Following the completion of Stages 1 and 2, the information will be entered into Council’s </w:t>
      </w:r>
      <w:r w:rsidR="003E5E03">
        <w:rPr>
          <w:lang w:eastAsia="en-AU"/>
        </w:rPr>
        <w:t xml:space="preserve">current </w:t>
      </w:r>
      <w:r>
        <w:rPr>
          <w:lang w:eastAsia="en-AU"/>
        </w:rPr>
        <w:t>data management system</w:t>
      </w:r>
      <w:r w:rsidR="002067DC">
        <w:rPr>
          <w:lang w:eastAsia="en-AU"/>
        </w:rPr>
        <w:t xml:space="preserve"> (Stage 3)</w:t>
      </w:r>
      <w:r>
        <w:rPr>
          <w:lang w:eastAsia="en-AU"/>
        </w:rPr>
        <w:t>.</w:t>
      </w:r>
      <w:r w:rsidR="00037E4D">
        <w:rPr>
          <w:lang w:eastAsia="en-AU"/>
        </w:rPr>
        <w:t xml:space="preserve"> </w:t>
      </w:r>
      <w:r w:rsidR="00ED46A2">
        <w:rPr>
          <w:lang w:eastAsia="en-AU"/>
        </w:rPr>
        <w:t>Th</w:t>
      </w:r>
      <w:r w:rsidR="00C13F51">
        <w:rPr>
          <w:lang w:eastAsia="en-AU"/>
        </w:rPr>
        <w:t>ese entries</w:t>
      </w:r>
      <w:r w:rsidR="00037E4D">
        <w:rPr>
          <w:lang w:eastAsia="en-AU"/>
        </w:rPr>
        <w:t xml:space="preserve"> will be determined by the availability of information from the </w:t>
      </w:r>
      <w:r w:rsidR="00831F7A">
        <w:rPr>
          <w:lang w:eastAsia="en-AU"/>
        </w:rPr>
        <w:t xml:space="preserve">historic </w:t>
      </w:r>
      <w:r w:rsidR="00037E4D">
        <w:rPr>
          <w:lang w:eastAsia="en-AU"/>
        </w:rPr>
        <w:t>files</w:t>
      </w:r>
      <w:r w:rsidR="00831F7A">
        <w:rPr>
          <w:lang w:eastAsia="en-AU"/>
        </w:rPr>
        <w:t xml:space="preserve"> on legacy systems</w:t>
      </w:r>
      <w:r w:rsidR="00466BA4">
        <w:rPr>
          <w:lang w:eastAsia="en-AU"/>
        </w:rPr>
        <w:t xml:space="preserve"> and</w:t>
      </w:r>
      <w:r w:rsidR="00037E4D">
        <w:rPr>
          <w:lang w:eastAsia="en-AU"/>
        </w:rPr>
        <w:t xml:space="preserve"> future reporting requirements for domestic wastewater management</w:t>
      </w:r>
      <w:r w:rsidR="00466BA4">
        <w:rPr>
          <w:lang w:eastAsia="en-AU"/>
        </w:rPr>
        <w:t>.</w:t>
      </w:r>
    </w:p>
    <w:p w:rsidR="00ED40EA" w:rsidRDefault="00DA180B" w:rsidP="00ED40EA">
      <w:pPr>
        <w:pStyle w:val="BodyText"/>
        <w:rPr>
          <w:lang w:eastAsia="en-AU"/>
        </w:rPr>
      </w:pPr>
      <w:r>
        <w:rPr>
          <w:lang w:eastAsia="en-AU"/>
        </w:rPr>
        <w:t>The digitisation project will assist Council to meet two additional recommendations of the VAGO audit</w:t>
      </w:r>
      <w:r w:rsidR="002648CE">
        <w:rPr>
          <w:lang w:eastAsia="en-AU"/>
        </w:rPr>
        <w:t xml:space="preserve">, including the development of an education program for owners and operators of active onsite systems and a rolling inspection program for active systems in </w:t>
      </w:r>
      <w:r w:rsidR="008D3327">
        <w:rPr>
          <w:lang w:eastAsia="en-AU"/>
        </w:rPr>
        <w:t>high-risk</w:t>
      </w:r>
      <w:r w:rsidR="002648CE">
        <w:rPr>
          <w:lang w:eastAsia="en-AU"/>
        </w:rPr>
        <w:t xml:space="preserve"> areas.</w:t>
      </w:r>
    </w:p>
    <w:p w:rsidR="00B56722" w:rsidRDefault="00B56722" w:rsidP="00A375AF">
      <w:pPr>
        <w:pStyle w:val="Heading2"/>
        <w:spacing w:before="200"/>
      </w:pPr>
      <w:r>
        <w:t>The results</w:t>
      </w:r>
    </w:p>
    <w:p w:rsidR="006821BC" w:rsidRDefault="00831F7A" w:rsidP="00B50FF9">
      <w:pPr>
        <w:pStyle w:val="BodyText"/>
        <w:rPr>
          <w:lang w:eastAsia="en-AU"/>
        </w:rPr>
      </w:pPr>
      <w:r>
        <w:rPr>
          <w:lang w:eastAsia="en-AU"/>
        </w:rPr>
        <w:t>Beyond core business</w:t>
      </w:r>
      <w:r w:rsidR="005509D6">
        <w:rPr>
          <w:lang w:eastAsia="en-AU"/>
        </w:rPr>
        <w:t>,</w:t>
      </w:r>
      <w:r>
        <w:rPr>
          <w:lang w:eastAsia="en-AU"/>
        </w:rPr>
        <w:t xml:space="preserve"> t</w:t>
      </w:r>
      <w:r w:rsidR="00DD3179">
        <w:rPr>
          <w:lang w:eastAsia="en-AU"/>
        </w:rPr>
        <w:t xml:space="preserve">he digitisation project is the </w:t>
      </w:r>
      <w:r w:rsidR="007F7455">
        <w:rPr>
          <w:lang w:eastAsia="en-AU"/>
        </w:rPr>
        <w:t xml:space="preserve">largest </w:t>
      </w:r>
      <w:r w:rsidR="006821BC">
        <w:rPr>
          <w:lang w:eastAsia="en-AU"/>
        </w:rPr>
        <w:t>investment</w:t>
      </w:r>
      <w:r w:rsidR="00DD3179">
        <w:rPr>
          <w:lang w:eastAsia="en-AU"/>
        </w:rPr>
        <w:t xml:space="preserve"> </w:t>
      </w:r>
      <w:r>
        <w:rPr>
          <w:lang w:eastAsia="en-AU"/>
        </w:rPr>
        <w:t xml:space="preserve">in active onsite systems </w:t>
      </w:r>
      <w:r w:rsidR="00DD3179">
        <w:rPr>
          <w:lang w:eastAsia="en-AU"/>
        </w:rPr>
        <w:t xml:space="preserve">Yarra Ranges Council has undertaken </w:t>
      </w:r>
      <w:r>
        <w:rPr>
          <w:lang w:eastAsia="en-AU"/>
        </w:rPr>
        <w:t xml:space="preserve">to date. Good </w:t>
      </w:r>
      <w:r w:rsidR="00B50FF9">
        <w:rPr>
          <w:lang w:eastAsia="en-AU"/>
        </w:rPr>
        <w:t xml:space="preserve">progress has been made </w:t>
      </w:r>
      <w:r w:rsidR="004A29B7">
        <w:rPr>
          <w:lang w:eastAsia="en-AU"/>
        </w:rPr>
        <w:t xml:space="preserve">with </w:t>
      </w:r>
      <w:r w:rsidR="00DD4D80">
        <w:rPr>
          <w:lang w:eastAsia="en-AU"/>
        </w:rPr>
        <w:t>52% of the 12,</w:t>
      </w:r>
      <w:r w:rsidR="001819DA">
        <w:rPr>
          <w:lang w:eastAsia="en-AU"/>
        </w:rPr>
        <w:t xml:space="preserve">760 </w:t>
      </w:r>
      <w:r w:rsidR="00DD4D80">
        <w:rPr>
          <w:lang w:eastAsia="en-AU"/>
        </w:rPr>
        <w:t>known properties identified (Stage 1) and 88%</w:t>
      </w:r>
      <w:r w:rsidR="007F7455">
        <w:rPr>
          <w:lang w:eastAsia="en-AU"/>
        </w:rPr>
        <w:t xml:space="preserve"> </w:t>
      </w:r>
      <w:r w:rsidR="00DD4D80">
        <w:rPr>
          <w:lang w:eastAsia="en-AU"/>
        </w:rPr>
        <w:t>of those files registered electronically (</w:t>
      </w:r>
      <w:r w:rsidR="007F7455">
        <w:rPr>
          <w:lang w:eastAsia="en-AU"/>
        </w:rPr>
        <w:t xml:space="preserve">Stage 2) </w:t>
      </w:r>
      <w:r w:rsidR="006821BC">
        <w:rPr>
          <w:lang w:eastAsia="en-AU"/>
        </w:rPr>
        <w:t xml:space="preserve">as </w:t>
      </w:r>
      <w:r w:rsidR="00C13F51">
        <w:rPr>
          <w:lang w:eastAsia="en-AU"/>
        </w:rPr>
        <w:t xml:space="preserve">at </w:t>
      </w:r>
      <w:r w:rsidR="006821BC">
        <w:rPr>
          <w:lang w:eastAsia="en-AU"/>
        </w:rPr>
        <w:t>April 2021.</w:t>
      </w:r>
    </w:p>
    <w:p w:rsidR="00EA41B3" w:rsidRDefault="0072229F" w:rsidP="00C84F9A">
      <w:pPr>
        <w:pStyle w:val="BodyText"/>
        <w:spacing w:after="0"/>
        <w:rPr>
          <w:lang w:eastAsia="en-AU"/>
        </w:rPr>
      </w:pPr>
      <w:r w:rsidRPr="00050253">
        <w:rPr>
          <w:noProof/>
          <w:lang w:eastAsia="en-AU"/>
        </w:rPr>
        <w:drawing>
          <wp:inline distT="0" distB="0" distL="0" distR="0" wp14:anchorId="5AE3A801" wp14:editId="57C76D0C">
            <wp:extent cx="1596390" cy="1565523"/>
            <wp:effectExtent l="0" t="0" r="16510" b="9525"/>
            <wp:docPr id="23" name="Chart 23" descr="A pie chart showing progress of Stage 1 of the digitisation project. &#10;&#10;As at 23 April 2021, 6,584 properties have been identified and 6,176 properties are outstan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A41B3" w:rsidRPr="00050253">
        <w:rPr>
          <w:noProof/>
          <w:lang w:eastAsia="en-AU"/>
        </w:rPr>
        <w:drawing>
          <wp:inline distT="0" distB="0" distL="0" distR="0" wp14:anchorId="2340DD05" wp14:editId="48C52A21">
            <wp:extent cx="1525905" cy="1566158"/>
            <wp:effectExtent l="0" t="0" r="10795" b="8890"/>
            <wp:docPr id="22" name="Chart 22" descr="A pie chart showing progress of Stage 2 of the digitisation project. &#10;&#10;As at 23 April 2021, 5,785 electronic files have been registered and 799 files are outstan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2821" w:rsidRDefault="003E5E03" w:rsidP="00C84F9A">
      <w:pPr>
        <w:pStyle w:val="CaptionImageorFigure"/>
        <w:spacing w:before="0"/>
      </w:pPr>
      <w:r>
        <w:t>Progress of</w:t>
      </w:r>
      <w:r w:rsidR="00CE6DC2">
        <w:t xml:space="preserve"> Stage 1 and Stage 2 of the digitisation project as </w:t>
      </w:r>
      <w:r w:rsidR="007E2821">
        <w:t>at</w:t>
      </w:r>
      <w:r w:rsidR="005509D6">
        <w:t xml:space="preserve"> </w:t>
      </w:r>
      <w:r w:rsidR="007E2821">
        <w:t>23 April 2021.</w:t>
      </w:r>
    </w:p>
    <w:p w:rsidR="00F5004C" w:rsidRDefault="00945AF9" w:rsidP="00B50FF9">
      <w:pPr>
        <w:pStyle w:val="BodyText"/>
        <w:rPr>
          <w:lang w:eastAsia="en-AU"/>
        </w:rPr>
      </w:pPr>
      <w:r>
        <w:rPr>
          <w:lang w:eastAsia="en-AU"/>
        </w:rPr>
        <w:t xml:space="preserve">As multiple records have been found within individual files, the </w:t>
      </w:r>
      <w:r w:rsidR="001819DA">
        <w:rPr>
          <w:lang w:eastAsia="en-AU"/>
        </w:rPr>
        <w:t xml:space="preserve">actual total of </w:t>
      </w:r>
      <w:r w:rsidR="00DD3179">
        <w:rPr>
          <w:lang w:eastAsia="en-AU"/>
        </w:rPr>
        <w:t xml:space="preserve">legacy system </w:t>
      </w:r>
      <w:r w:rsidR="004A29B7">
        <w:rPr>
          <w:lang w:eastAsia="en-AU"/>
        </w:rPr>
        <w:t>records</w:t>
      </w:r>
      <w:r w:rsidR="001B0C8F">
        <w:rPr>
          <w:lang w:eastAsia="en-AU"/>
        </w:rPr>
        <w:t xml:space="preserve"> has</w:t>
      </w:r>
      <w:r w:rsidR="001819DA">
        <w:rPr>
          <w:lang w:eastAsia="en-AU"/>
        </w:rPr>
        <w:t xml:space="preserve"> increased </w:t>
      </w:r>
      <w:r w:rsidR="004A29B7">
        <w:rPr>
          <w:lang w:eastAsia="en-AU"/>
        </w:rPr>
        <w:t xml:space="preserve">to around </w:t>
      </w:r>
      <w:r w:rsidR="00DD3179">
        <w:rPr>
          <w:lang w:eastAsia="en-AU"/>
        </w:rPr>
        <w:t>17,000 records</w:t>
      </w:r>
      <w:r w:rsidR="004A29B7">
        <w:rPr>
          <w:lang w:eastAsia="en-AU"/>
        </w:rPr>
        <w:t xml:space="preserve">. </w:t>
      </w:r>
      <w:r w:rsidR="004907E4">
        <w:rPr>
          <w:lang w:eastAsia="en-AU"/>
        </w:rPr>
        <w:t>It</w:t>
      </w:r>
      <w:r w:rsidR="004A29B7">
        <w:rPr>
          <w:lang w:eastAsia="en-AU"/>
        </w:rPr>
        <w:t xml:space="preserve"> is expected to </w:t>
      </w:r>
      <w:r w:rsidR="004907E4">
        <w:rPr>
          <w:lang w:eastAsia="en-AU"/>
        </w:rPr>
        <w:t xml:space="preserve">continue to </w:t>
      </w:r>
      <w:r w:rsidR="004A29B7">
        <w:rPr>
          <w:lang w:eastAsia="en-AU"/>
        </w:rPr>
        <w:t>increase as Stage 1 progresses</w:t>
      </w:r>
      <w:r w:rsidR="00C54196">
        <w:rPr>
          <w:lang w:eastAsia="en-AU"/>
        </w:rPr>
        <w:t>.</w:t>
      </w:r>
    </w:p>
    <w:p w:rsidR="00DC31A6" w:rsidRDefault="00DC31A6" w:rsidP="00C84F9A">
      <w:pPr>
        <w:pStyle w:val="BodyText"/>
        <w:spacing w:after="60"/>
      </w:pPr>
      <w:r>
        <w:t xml:space="preserve">The finalisation of the </w:t>
      </w:r>
      <w:r w:rsidR="000B3420">
        <w:t xml:space="preserve">digitisation </w:t>
      </w:r>
      <w:r>
        <w:t xml:space="preserve">project </w:t>
      </w:r>
      <w:r w:rsidR="00C577C1">
        <w:t>will</w:t>
      </w:r>
      <w:r>
        <w:t xml:space="preserve"> assist Council </w:t>
      </w:r>
      <w:r w:rsidR="00C54196">
        <w:t>in</w:t>
      </w:r>
      <w:r>
        <w:t>:</w:t>
      </w:r>
    </w:p>
    <w:p w:rsidR="00DC31A6" w:rsidRDefault="00DC31A6" w:rsidP="00531D96">
      <w:pPr>
        <w:pStyle w:val="ListBullet"/>
      </w:pPr>
      <w:r>
        <w:t>Confirm</w:t>
      </w:r>
      <w:r w:rsidR="00C54196">
        <w:t>ing</w:t>
      </w:r>
      <w:r>
        <w:t xml:space="preserve"> </w:t>
      </w:r>
      <w:r w:rsidR="00A11750">
        <w:t xml:space="preserve">properties for which </w:t>
      </w:r>
      <w:r>
        <w:t xml:space="preserve">onsite system records exist </w:t>
      </w:r>
    </w:p>
    <w:p w:rsidR="00251168" w:rsidRDefault="00251168" w:rsidP="00531D96">
      <w:pPr>
        <w:pStyle w:val="ListBullet"/>
      </w:pPr>
      <w:r>
        <w:t>Enabling authorised Council officers to access information in real time when dealing with internal planning referrals, requests for information and wastewater complain</w:t>
      </w:r>
      <w:r w:rsidR="00A11750">
        <w:t>t</w:t>
      </w:r>
      <w:r>
        <w:t xml:space="preserve">s </w:t>
      </w:r>
    </w:p>
    <w:p w:rsidR="00DC31A6" w:rsidRDefault="00DC31A6" w:rsidP="00531D96">
      <w:pPr>
        <w:pStyle w:val="ListBullet"/>
      </w:pPr>
      <w:r>
        <w:t>Provid</w:t>
      </w:r>
      <w:r w:rsidR="000B3420">
        <w:t>ing</w:t>
      </w:r>
      <w:r>
        <w:t xml:space="preserve"> detailed information to </w:t>
      </w:r>
      <w:r w:rsidR="00C54196">
        <w:t>Yarra Valley Water</w:t>
      </w:r>
      <w:r>
        <w:t xml:space="preserve"> to assist with risk assessment</w:t>
      </w:r>
      <w:r w:rsidR="004B2556">
        <w:t xml:space="preserve"> and </w:t>
      </w:r>
      <w:r w:rsidR="00F660F4">
        <w:t xml:space="preserve">community </w:t>
      </w:r>
      <w:r>
        <w:t>sewer</w:t>
      </w:r>
      <w:r w:rsidR="00F660F4">
        <w:t>age</w:t>
      </w:r>
      <w:r>
        <w:t xml:space="preserve"> program</w:t>
      </w:r>
      <w:r w:rsidR="00E27C10">
        <w:t xml:space="preserve"> development</w:t>
      </w:r>
      <w:r w:rsidR="00251168">
        <w:t>.</w:t>
      </w:r>
    </w:p>
    <w:p w:rsidR="00B56722" w:rsidRDefault="00B56722" w:rsidP="00A375AF">
      <w:pPr>
        <w:pStyle w:val="Heading2"/>
        <w:spacing w:before="200"/>
      </w:pPr>
      <w:r>
        <w:t>The challenges and how they were met</w:t>
      </w:r>
    </w:p>
    <w:p w:rsidR="002E4ADC" w:rsidRDefault="002E4ADC" w:rsidP="00531D96">
      <w:pPr>
        <w:pStyle w:val="Heading3"/>
      </w:pPr>
      <w:r>
        <w:t xml:space="preserve">Limited or missing information </w:t>
      </w:r>
      <w:r w:rsidR="00612FF8">
        <w:t>on</w:t>
      </w:r>
      <w:r>
        <w:t xml:space="preserve"> legacy system</w:t>
      </w:r>
      <w:r w:rsidR="00612FF8">
        <w:t>s</w:t>
      </w:r>
    </w:p>
    <w:p w:rsidR="00E17035" w:rsidRDefault="002E4ADC" w:rsidP="002E4ADC">
      <w:pPr>
        <w:pStyle w:val="BodyText"/>
        <w:rPr>
          <w:lang w:eastAsia="en-AU"/>
        </w:rPr>
      </w:pPr>
      <w:r>
        <w:rPr>
          <w:lang w:eastAsia="en-AU"/>
        </w:rPr>
        <w:t xml:space="preserve">A major challenge for Council </w:t>
      </w:r>
      <w:r w:rsidR="00E17035">
        <w:rPr>
          <w:lang w:eastAsia="en-AU"/>
        </w:rPr>
        <w:t>includes</w:t>
      </w:r>
      <w:r>
        <w:rPr>
          <w:lang w:eastAsia="en-AU"/>
        </w:rPr>
        <w:t xml:space="preserve"> limited </w:t>
      </w:r>
      <w:r w:rsidR="00C043F1">
        <w:rPr>
          <w:lang w:eastAsia="en-AU"/>
        </w:rPr>
        <w:t xml:space="preserve">information </w:t>
      </w:r>
      <w:r>
        <w:rPr>
          <w:lang w:eastAsia="en-AU"/>
        </w:rPr>
        <w:t xml:space="preserve">within </w:t>
      </w:r>
      <w:r w:rsidR="00E17035">
        <w:rPr>
          <w:lang w:eastAsia="en-AU"/>
        </w:rPr>
        <w:t>some</w:t>
      </w:r>
      <w:r>
        <w:rPr>
          <w:lang w:eastAsia="en-AU"/>
        </w:rPr>
        <w:t xml:space="preserve"> </w:t>
      </w:r>
      <w:r w:rsidR="00831F7A">
        <w:rPr>
          <w:lang w:eastAsia="en-AU"/>
        </w:rPr>
        <w:t xml:space="preserve">historic </w:t>
      </w:r>
      <w:r>
        <w:rPr>
          <w:lang w:eastAsia="en-AU"/>
        </w:rPr>
        <w:t>files</w:t>
      </w:r>
      <w:r w:rsidR="00E17035">
        <w:rPr>
          <w:lang w:eastAsia="en-AU"/>
        </w:rPr>
        <w:t>,</w:t>
      </w:r>
      <w:r w:rsidR="00BE3BAE">
        <w:rPr>
          <w:lang w:eastAsia="en-AU"/>
        </w:rPr>
        <w:t xml:space="preserve"> </w:t>
      </w:r>
      <w:r w:rsidR="00C009F1">
        <w:rPr>
          <w:lang w:eastAsia="en-AU"/>
        </w:rPr>
        <w:t>and the risk</w:t>
      </w:r>
      <w:r w:rsidR="00BE3BAE">
        <w:rPr>
          <w:lang w:eastAsia="en-AU"/>
        </w:rPr>
        <w:t xml:space="preserve"> that </w:t>
      </w:r>
      <w:r w:rsidR="00C009F1">
        <w:rPr>
          <w:lang w:eastAsia="en-AU"/>
        </w:rPr>
        <w:t xml:space="preserve">not </w:t>
      </w:r>
      <w:r w:rsidR="00BE3BAE">
        <w:rPr>
          <w:lang w:eastAsia="en-AU"/>
        </w:rPr>
        <w:t xml:space="preserve">all records </w:t>
      </w:r>
      <w:r w:rsidR="00E17035">
        <w:rPr>
          <w:lang w:eastAsia="en-AU"/>
        </w:rPr>
        <w:t>of active onsite systems are available</w:t>
      </w:r>
      <w:r>
        <w:rPr>
          <w:lang w:eastAsia="en-AU"/>
        </w:rPr>
        <w:t xml:space="preserve">. This is largely due to the amalgamation of four Shires (Sherbrooke, Lilydale, Healesville and Upper Yarra) in 1994 to create </w:t>
      </w:r>
      <w:r w:rsidR="00C009F1">
        <w:rPr>
          <w:lang w:eastAsia="en-AU"/>
        </w:rPr>
        <w:t xml:space="preserve">the </w:t>
      </w:r>
      <w:r>
        <w:rPr>
          <w:lang w:eastAsia="en-AU"/>
        </w:rPr>
        <w:t>Yarra Ranges Council</w:t>
      </w:r>
      <w:r w:rsidR="00422C69">
        <w:rPr>
          <w:lang w:eastAsia="en-AU"/>
        </w:rPr>
        <w:t xml:space="preserve">, as each </w:t>
      </w:r>
      <w:r>
        <w:rPr>
          <w:lang w:eastAsia="en-AU"/>
        </w:rPr>
        <w:t xml:space="preserve">Shire had different </w:t>
      </w:r>
      <w:r w:rsidR="002733C6">
        <w:rPr>
          <w:lang w:eastAsia="en-AU"/>
        </w:rPr>
        <w:t xml:space="preserve">ways of </w:t>
      </w:r>
      <w:r>
        <w:rPr>
          <w:lang w:eastAsia="en-AU"/>
        </w:rPr>
        <w:t xml:space="preserve">recording </w:t>
      </w:r>
      <w:r w:rsidR="002733C6">
        <w:rPr>
          <w:lang w:eastAsia="en-AU"/>
        </w:rPr>
        <w:t>the</w:t>
      </w:r>
      <w:r w:rsidR="00C009F1">
        <w:rPr>
          <w:lang w:eastAsia="en-AU"/>
        </w:rPr>
        <w:t>ir</w:t>
      </w:r>
      <w:r w:rsidR="002733C6">
        <w:rPr>
          <w:lang w:eastAsia="en-AU"/>
        </w:rPr>
        <w:t xml:space="preserve"> active </w:t>
      </w:r>
      <w:r>
        <w:rPr>
          <w:lang w:eastAsia="en-AU"/>
        </w:rPr>
        <w:t xml:space="preserve">systems. </w:t>
      </w:r>
    </w:p>
    <w:p w:rsidR="000C4CD9" w:rsidRDefault="00C009F1" w:rsidP="002E4ADC">
      <w:pPr>
        <w:pStyle w:val="BodyText"/>
        <w:rPr>
          <w:lang w:eastAsia="en-AU"/>
        </w:rPr>
      </w:pPr>
      <w:r>
        <w:rPr>
          <w:lang w:eastAsia="en-AU"/>
        </w:rPr>
        <w:t xml:space="preserve">Other </w:t>
      </w:r>
      <w:r w:rsidR="00E17035">
        <w:rPr>
          <w:lang w:eastAsia="en-AU"/>
        </w:rPr>
        <w:t xml:space="preserve">barriers that have arisen </w:t>
      </w:r>
      <w:r w:rsidR="002E4ADC">
        <w:rPr>
          <w:lang w:eastAsia="en-AU"/>
        </w:rPr>
        <w:t xml:space="preserve">when accessing </w:t>
      </w:r>
      <w:r w:rsidR="00E17035">
        <w:rPr>
          <w:lang w:eastAsia="en-AU"/>
        </w:rPr>
        <w:t>records</w:t>
      </w:r>
      <w:r w:rsidR="002E4ADC">
        <w:rPr>
          <w:lang w:eastAsia="en-AU"/>
        </w:rPr>
        <w:t xml:space="preserve"> </w:t>
      </w:r>
      <w:r>
        <w:rPr>
          <w:lang w:eastAsia="en-AU"/>
        </w:rPr>
        <w:t xml:space="preserve">have </w:t>
      </w:r>
      <w:r w:rsidR="002E4ADC">
        <w:rPr>
          <w:lang w:eastAsia="en-AU"/>
        </w:rPr>
        <w:t>include</w:t>
      </w:r>
      <w:r>
        <w:rPr>
          <w:lang w:eastAsia="en-AU"/>
        </w:rPr>
        <w:t>d</w:t>
      </w:r>
      <w:r w:rsidR="002733C6">
        <w:rPr>
          <w:lang w:eastAsia="en-AU"/>
        </w:rPr>
        <w:t xml:space="preserve"> </w:t>
      </w:r>
      <w:r w:rsidR="000C4CD9">
        <w:rPr>
          <w:lang w:eastAsia="en-AU"/>
        </w:rPr>
        <w:t xml:space="preserve">changes in property ownership and </w:t>
      </w:r>
      <w:r w:rsidR="00E17035">
        <w:rPr>
          <w:lang w:eastAsia="en-AU"/>
        </w:rPr>
        <w:t xml:space="preserve">further </w:t>
      </w:r>
      <w:r w:rsidR="000C4CD9">
        <w:rPr>
          <w:lang w:eastAsia="en-AU"/>
        </w:rPr>
        <w:t>amendments to property dwellings and property boundaries</w:t>
      </w:r>
      <w:r w:rsidR="00E17035">
        <w:rPr>
          <w:lang w:eastAsia="en-AU"/>
        </w:rPr>
        <w:t xml:space="preserve"> since the file</w:t>
      </w:r>
      <w:r w:rsidR="008B2EB0">
        <w:rPr>
          <w:lang w:eastAsia="en-AU"/>
        </w:rPr>
        <w:t xml:space="preserve">s were </w:t>
      </w:r>
      <w:r w:rsidR="00965D2F">
        <w:rPr>
          <w:lang w:eastAsia="en-AU"/>
        </w:rPr>
        <w:t xml:space="preserve">originally </w:t>
      </w:r>
      <w:r w:rsidR="00E17035">
        <w:rPr>
          <w:lang w:eastAsia="en-AU"/>
        </w:rPr>
        <w:t>recorded</w:t>
      </w:r>
      <w:r w:rsidR="000C4CD9">
        <w:rPr>
          <w:lang w:eastAsia="en-AU"/>
        </w:rPr>
        <w:t>.</w:t>
      </w:r>
    </w:p>
    <w:p w:rsidR="00AC7069" w:rsidRDefault="00AC7069" w:rsidP="002E4ADC">
      <w:pPr>
        <w:pStyle w:val="BodyText"/>
        <w:rPr>
          <w:lang w:eastAsia="en-AU"/>
        </w:rPr>
      </w:pPr>
      <w:r>
        <w:rPr>
          <w:lang w:eastAsia="en-AU"/>
        </w:rPr>
        <w:t xml:space="preserve">To </w:t>
      </w:r>
      <w:r w:rsidR="00965D2F">
        <w:rPr>
          <w:lang w:eastAsia="en-AU"/>
        </w:rPr>
        <w:t xml:space="preserve">help </w:t>
      </w:r>
      <w:r>
        <w:rPr>
          <w:lang w:eastAsia="en-AU"/>
        </w:rPr>
        <w:t xml:space="preserve">combat this, Council is identifying </w:t>
      </w:r>
      <w:r w:rsidR="00627E84">
        <w:rPr>
          <w:lang w:eastAsia="en-AU"/>
        </w:rPr>
        <w:t>as many properties as possible in Stage 1 to create a shortlist of unidentified properties</w:t>
      </w:r>
      <w:r>
        <w:rPr>
          <w:lang w:eastAsia="en-AU"/>
        </w:rPr>
        <w:t xml:space="preserve">. </w:t>
      </w:r>
      <w:r w:rsidR="00627E84">
        <w:rPr>
          <w:lang w:eastAsia="en-AU"/>
        </w:rPr>
        <w:t>As the project progresses, f</w:t>
      </w:r>
      <w:r>
        <w:rPr>
          <w:lang w:eastAsia="en-AU"/>
        </w:rPr>
        <w:t xml:space="preserve">urther discussion will be </w:t>
      </w:r>
      <w:r w:rsidR="00627E84">
        <w:rPr>
          <w:lang w:eastAsia="en-AU"/>
        </w:rPr>
        <w:t>required</w:t>
      </w:r>
      <w:r>
        <w:rPr>
          <w:lang w:eastAsia="en-AU"/>
        </w:rPr>
        <w:t xml:space="preserve"> </w:t>
      </w:r>
      <w:r w:rsidR="00627E84">
        <w:rPr>
          <w:lang w:eastAsia="en-AU"/>
        </w:rPr>
        <w:t xml:space="preserve">to manage </w:t>
      </w:r>
      <w:r w:rsidR="00DA5CDA">
        <w:rPr>
          <w:lang w:eastAsia="en-AU"/>
        </w:rPr>
        <w:t>this list</w:t>
      </w:r>
      <w:r>
        <w:rPr>
          <w:lang w:eastAsia="en-AU"/>
        </w:rPr>
        <w:t xml:space="preserve">, including the use of </w:t>
      </w:r>
      <w:r w:rsidR="00C009F1">
        <w:rPr>
          <w:lang w:eastAsia="en-AU"/>
        </w:rPr>
        <w:t>alternative mapping systems (such as Google Maps)</w:t>
      </w:r>
      <w:r>
        <w:rPr>
          <w:lang w:eastAsia="en-AU"/>
        </w:rPr>
        <w:t xml:space="preserve">. </w:t>
      </w:r>
    </w:p>
    <w:p w:rsidR="006246F8" w:rsidRDefault="0093261E" w:rsidP="00531D96">
      <w:pPr>
        <w:pStyle w:val="Heading3"/>
      </w:pPr>
      <w:r>
        <w:t xml:space="preserve">Transition to </w:t>
      </w:r>
      <w:r w:rsidR="002B19E7">
        <w:t>Stage 3</w:t>
      </w:r>
    </w:p>
    <w:p w:rsidR="002B19E7" w:rsidRDefault="0093261E" w:rsidP="0093261E">
      <w:pPr>
        <w:pStyle w:val="BodyText"/>
        <w:rPr>
          <w:lang w:eastAsia="en-AU"/>
        </w:rPr>
      </w:pPr>
      <w:r w:rsidRPr="002C6252">
        <w:rPr>
          <w:lang w:eastAsia="en-AU"/>
        </w:rPr>
        <w:t>Further challenges are expected to arise as the project transitions to Stage 3, i</w:t>
      </w:r>
      <w:r w:rsidR="00965D2F" w:rsidRPr="002C6252">
        <w:rPr>
          <w:lang w:eastAsia="en-AU"/>
        </w:rPr>
        <w:t xml:space="preserve">ncluding </w:t>
      </w:r>
      <w:r w:rsidR="002B19E7" w:rsidRPr="002C6252">
        <w:rPr>
          <w:lang w:eastAsia="en-AU"/>
        </w:rPr>
        <w:t xml:space="preserve">interpreting documents </w:t>
      </w:r>
      <w:r w:rsidR="002C6252">
        <w:rPr>
          <w:lang w:eastAsia="en-AU"/>
        </w:rPr>
        <w:t xml:space="preserve">that have </w:t>
      </w:r>
      <w:r w:rsidR="002B19E7" w:rsidRPr="002C6252">
        <w:rPr>
          <w:lang w:eastAsia="en-AU"/>
        </w:rPr>
        <w:t xml:space="preserve">insufficient </w:t>
      </w:r>
      <w:r w:rsidR="002C6252">
        <w:rPr>
          <w:lang w:eastAsia="en-AU"/>
        </w:rPr>
        <w:t xml:space="preserve">information or </w:t>
      </w:r>
      <w:r w:rsidR="002B19E7" w:rsidRPr="002C6252">
        <w:rPr>
          <w:lang w:eastAsia="en-AU"/>
        </w:rPr>
        <w:t>labelling</w:t>
      </w:r>
      <w:r w:rsidR="00B035D5" w:rsidRPr="002C6252">
        <w:rPr>
          <w:lang w:eastAsia="en-AU"/>
        </w:rPr>
        <w:t xml:space="preserve"> of </w:t>
      </w:r>
      <w:r w:rsidR="002C6252">
        <w:rPr>
          <w:lang w:eastAsia="en-AU"/>
        </w:rPr>
        <w:t xml:space="preserve">existing </w:t>
      </w:r>
      <w:r w:rsidR="00B035D5" w:rsidRPr="002C6252">
        <w:rPr>
          <w:lang w:eastAsia="en-AU"/>
        </w:rPr>
        <w:t>onsite systems</w:t>
      </w:r>
      <w:r w:rsidR="00C577C1">
        <w:rPr>
          <w:lang w:eastAsia="en-AU"/>
        </w:rPr>
        <w:t xml:space="preserve">. There are also </w:t>
      </w:r>
      <w:r w:rsidR="00F348DF">
        <w:rPr>
          <w:lang w:eastAsia="en-AU"/>
        </w:rPr>
        <w:t xml:space="preserve">limitations in </w:t>
      </w:r>
      <w:r w:rsidR="008333A5" w:rsidRPr="00531D96">
        <w:rPr>
          <w:lang w:eastAsia="en-AU"/>
        </w:rPr>
        <w:t xml:space="preserve">adding information to existing property records on </w:t>
      </w:r>
      <w:r w:rsidR="002C6252">
        <w:rPr>
          <w:lang w:eastAsia="en-AU"/>
        </w:rPr>
        <w:t xml:space="preserve">the </w:t>
      </w:r>
      <w:r w:rsidR="008333A5" w:rsidRPr="00531D96">
        <w:rPr>
          <w:lang w:eastAsia="en-AU"/>
        </w:rPr>
        <w:t>current data management system</w:t>
      </w:r>
      <w:r w:rsidR="002B19E7" w:rsidRPr="002C6252">
        <w:rPr>
          <w:lang w:eastAsia="en-AU"/>
        </w:rPr>
        <w:t>.</w:t>
      </w:r>
    </w:p>
    <w:p w:rsidR="00B56722" w:rsidRDefault="00B56722" w:rsidP="00A375AF">
      <w:pPr>
        <w:pStyle w:val="Heading2"/>
        <w:spacing w:before="200"/>
      </w:pPr>
      <w:r>
        <w:t>Lessons learnt</w:t>
      </w:r>
    </w:p>
    <w:p w:rsidR="001B682D" w:rsidRPr="00F40E38" w:rsidRDefault="00C34618" w:rsidP="00531D96">
      <w:pPr>
        <w:pStyle w:val="Heading3"/>
      </w:pPr>
      <w:r>
        <w:t xml:space="preserve">1. </w:t>
      </w:r>
      <w:r w:rsidR="009E3E67">
        <w:t>You can’t</w:t>
      </w:r>
      <w:r w:rsidR="001B682D" w:rsidRPr="00F40E38">
        <w:t xml:space="preserve"> manage what you don’t measure</w:t>
      </w:r>
    </w:p>
    <w:p w:rsidR="00217D83" w:rsidRPr="00F40E38" w:rsidRDefault="001B682D" w:rsidP="001B682D">
      <w:pPr>
        <w:pStyle w:val="ListNumber"/>
        <w:numPr>
          <w:ilvl w:val="0"/>
          <w:numId w:val="0"/>
        </w:numPr>
      </w:pPr>
      <w:r w:rsidRPr="00F40E38">
        <w:t xml:space="preserve">At the </w:t>
      </w:r>
      <w:r w:rsidR="0093261E">
        <w:t>core</w:t>
      </w:r>
      <w:r w:rsidR="0093261E" w:rsidRPr="00F40E38">
        <w:t xml:space="preserve"> </w:t>
      </w:r>
      <w:r w:rsidRPr="00F40E38">
        <w:t xml:space="preserve">of this project </w:t>
      </w:r>
      <w:r w:rsidR="006E47B8">
        <w:t>is</w:t>
      </w:r>
      <w:r w:rsidR="0093261E">
        <w:t xml:space="preserve"> a</w:t>
      </w:r>
      <w:r w:rsidR="00AB08A8" w:rsidRPr="00F40E38">
        <w:t xml:space="preserve"> </w:t>
      </w:r>
      <w:r w:rsidR="00217D83" w:rsidRPr="00F40E38">
        <w:t xml:space="preserve">lack of knowledge around the </w:t>
      </w:r>
      <w:r w:rsidR="006E47B8">
        <w:t xml:space="preserve">type and </w:t>
      </w:r>
      <w:r w:rsidR="00217D83" w:rsidRPr="00F40E38">
        <w:t xml:space="preserve">location </w:t>
      </w:r>
      <w:r w:rsidR="00F72DCC">
        <w:t xml:space="preserve">(within property boundaries) </w:t>
      </w:r>
      <w:r w:rsidR="00217D83" w:rsidRPr="00F40E38">
        <w:t>of active onsite systems within Yarra Ranges Council</w:t>
      </w:r>
      <w:r w:rsidR="0001262F">
        <w:t>.</w:t>
      </w:r>
      <w:r w:rsidR="00217D83" w:rsidRPr="00F40E38">
        <w:t xml:space="preserve"> </w:t>
      </w:r>
    </w:p>
    <w:p w:rsidR="0088303A" w:rsidRDefault="00217D83" w:rsidP="001B682D">
      <w:pPr>
        <w:pStyle w:val="ListNumber"/>
        <w:numPr>
          <w:ilvl w:val="0"/>
          <w:numId w:val="0"/>
        </w:numPr>
      </w:pPr>
      <w:r w:rsidRPr="00F40E38">
        <w:t xml:space="preserve">The first step to </w:t>
      </w:r>
      <w:r w:rsidR="0088303A">
        <w:t xml:space="preserve">more </w:t>
      </w:r>
      <w:r w:rsidRPr="00F40E38">
        <w:t xml:space="preserve">effective management </w:t>
      </w:r>
      <w:r w:rsidR="0088303A">
        <w:t>of active systems</w:t>
      </w:r>
      <w:r w:rsidR="0001262F">
        <w:t xml:space="preserve">, particularly those that </w:t>
      </w:r>
      <w:r w:rsidR="00927061">
        <w:t>are</w:t>
      </w:r>
      <w:r w:rsidR="0001262F">
        <w:t xml:space="preserve"> performing poorly,</w:t>
      </w:r>
      <w:r w:rsidR="0088303A">
        <w:t xml:space="preserve"> starts with</w:t>
      </w:r>
      <w:r w:rsidRPr="00F40E38">
        <w:t xml:space="preserve"> clear records</w:t>
      </w:r>
      <w:r w:rsidR="0088303A">
        <w:t xml:space="preserve"> </w:t>
      </w:r>
      <w:r w:rsidRPr="00F40E38">
        <w:t>and documentation</w:t>
      </w:r>
      <w:r w:rsidR="0088303A">
        <w:t xml:space="preserve"> </w:t>
      </w:r>
      <w:r w:rsidR="0001262F">
        <w:t xml:space="preserve">to </w:t>
      </w:r>
      <w:r w:rsidR="003753CE">
        <w:t xml:space="preserve">help Council </w:t>
      </w:r>
      <w:r w:rsidR="00CC3D2A">
        <w:t xml:space="preserve">oversee </w:t>
      </w:r>
      <w:r w:rsidR="0088303A">
        <w:t xml:space="preserve">these systems </w:t>
      </w:r>
      <w:r w:rsidR="0001262F">
        <w:t xml:space="preserve">and </w:t>
      </w:r>
      <w:r w:rsidR="004F368D">
        <w:t xml:space="preserve">develop actions aimed at achieving </w:t>
      </w:r>
      <w:r w:rsidR="004649A7">
        <w:t xml:space="preserve">more </w:t>
      </w:r>
      <w:r w:rsidR="0001262F">
        <w:t>effective domestic wastewater management</w:t>
      </w:r>
      <w:r w:rsidR="0088303A">
        <w:t>.</w:t>
      </w:r>
    </w:p>
    <w:p w:rsidR="00F86E74" w:rsidRPr="00F40E38" w:rsidRDefault="00C34618" w:rsidP="00531D96">
      <w:pPr>
        <w:pStyle w:val="Heading3"/>
      </w:pPr>
      <w:r>
        <w:t xml:space="preserve">2. </w:t>
      </w:r>
      <w:r w:rsidR="00372D20">
        <w:t xml:space="preserve">Strategic projects </w:t>
      </w:r>
      <w:r w:rsidR="00814CDC">
        <w:t>progress</w:t>
      </w:r>
      <w:r w:rsidR="00372D20">
        <w:t xml:space="preserve"> when there is strong </w:t>
      </w:r>
      <w:r w:rsidR="00C20513" w:rsidRPr="00F40E38">
        <w:t xml:space="preserve">momentum and investment </w:t>
      </w:r>
    </w:p>
    <w:p w:rsidR="00814CDC" w:rsidRDefault="00DD06F2" w:rsidP="002C4EFE">
      <w:pPr>
        <w:pStyle w:val="BodyText"/>
        <w:rPr>
          <w:lang w:eastAsia="en-AU"/>
        </w:rPr>
      </w:pPr>
      <w:r>
        <w:rPr>
          <w:lang w:eastAsia="en-AU"/>
        </w:rPr>
        <w:t xml:space="preserve">Domestic wastewater management has been a </w:t>
      </w:r>
      <w:r w:rsidR="0093261E">
        <w:rPr>
          <w:lang w:eastAsia="en-AU"/>
        </w:rPr>
        <w:t>challeng</w:t>
      </w:r>
      <w:r w:rsidR="00DC43EA">
        <w:rPr>
          <w:lang w:eastAsia="en-AU"/>
        </w:rPr>
        <w:t>e</w:t>
      </w:r>
      <w:r>
        <w:rPr>
          <w:lang w:eastAsia="en-AU"/>
        </w:rPr>
        <w:t xml:space="preserve"> for </w:t>
      </w:r>
      <w:r w:rsidR="00DC43EA">
        <w:rPr>
          <w:lang w:eastAsia="en-AU"/>
        </w:rPr>
        <w:t xml:space="preserve">Yarra Ranges </w:t>
      </w:r>
      <w:r>
        <w:rPr>
          <w:lang w:eastAsia="en-AU"/>
        </w:rPr>
        <w:t>Council in the past</w:t>
      </w:r>
      <w:r w:rsidR="00252D2C">
        <w:rPr>
          <w:lang w:eastAsia="en-AU"/>
        </w:rPr>
        <w:t xml:space="preserve">. The </w:t>
      </w:r>
      <w:r w:rsidR="00E90066">
        <w:rPr>
          <w:lang w:eastAsia="en-AU"/>
        </w:rPr>
        <w:t>digitisation project stopped and started many times but</w:t>
      </w:r>
      <w:r w:rsidR="00335246">
        <w:rPr>
          <w:lang w:eastAsia="en-AU"/>
        </w:rPr>
        <w:t xml:space="preserve"> </w:t>
      </w:r>
      <w:r w:rsidR="00E90066">
        <w:rPr>
          <w:lang w:eastAsia="en-AU"/>
        </w:rPr>
        <w:t xml:space="preserve">gained </w:t>
      </w:r>
      <w:r w:rsidR="00335246">
        <w:rPr>
          <w:lang w:eastAsia="en-AU"/>
        </w:rPr>
        <w:t xml:space="preserve">significant </w:t>
      </w:r>
      <w:r w:rsidR="00E90066">
        <w:rPr>
          <w:lang w:eastAsia="en-AU"/>
        </w:rPr>
        <w:t>momentum</w:t>
      </w:r>
      <w:r w:rsidR="00814CDC">
        <w:rPr>
          <w:lang w:eastAsia="en-AU"/>
        </w:rPr>
        <w:t xml:space="preserve"> </w:t>
      </w:r>
      <w:r w:rsidR="00E90066">
        <w:rPr>
          <w:lang w:eastAsia="en-AU"/>
        </w:rPr>
        <w:t xml:space="preserve">in 2021. </w:t>
      </w:r>
    </w:p>
    <w:p w:rsidR="00C577C1" w:rsidRDefault="00814CDC" w:rsidP="002C4EFE">
      <w:pPr>
        <w:pStyle w:val="BodyText"/>
        <w:rPr>
          <w:lang w:eastAsia="en-AU"/>
        </w:rPr>
      </w:pPr>
      <w:r>
        <w:rPr>
          <w:lang w:eastAsia="en-AU"/>
        </w:rPr>
        <w:t xml:space="preserve">While the </w:t>
      </w:r>
      <w:r w:rsidR="00E90066">
        <w:rPr>
          <w:lang w:eastAsia="en-AU"/>
        </w:rPr>
        <w:t xml:space="preserve">VAGO audit was the catalyst for this progress, </w:t>
      </w:r>
      <w:r w:rsidR="003F0EE5">
        <w:rPr>
          <w:lang w:eastAsia="en-AU"/>
        </w:rPr>
        <w:t xml:space="preserve">there has been a stronger commitment from Council towards effective domestic wastewater management through the recognition of potential issues. </w:t>
      </w:r>
      <w:r w:rsidR="00634382">
        <w:rPr>
          <w:lang w:eastAsia="en-AU"/>
        </w:rPr>
        <w:t xml:space="preserve">The community supported this focus in public submissions to the draft Yarra Strategic Plan in 2020. </w:t>
      </w:r>
      <w:r w:rsidR="003F0EE5">
        <w:rPr>
          <w:lang w:eastAsia="en-AU"/>
        </w:rPr>
        <w:t xml:space="preserve">This resulted in the employment of a </w:t>
      </w:r>
      <w:r w:rsidR="00E90066">
        <w:rPr>
          <w:lang w:eastAsia="en-AU"/>
        </w:rPr>
        <w:t xml:space="preserve">wastewater officer </w:t>
      </w:r>
      <w:r>
        <w:rPr>
          <w:lang w:eastAsia="en-AU"/>
        </w:rPr>
        <w:t>within Council</w:t>
      </w:r>
      <w:r w:rsidR="00930E31">
        <w:rPr>
          <w:lang w:eastAsia="en-AU"/>
        </w:rPr>
        <w:t xml:space="preserve"> and </w:t>
      </w:r>
      <w:r w:rsidR="00E90066">
        <w:rPr>
          <w:lang w:eastAsia="en-AU"/>
        </w:rPr>
        <w:t xml:space="preserve">two </w:t>
      </w:r>
      <w:r w:rsidR="003F0EE5">
        <w:rPr>
          <w:lang w:eastAsia="en-AU"/>
        </w:rPr>
        <w:t xml:space="preserve">business support officers </w:t>
      </w:r>
      <w:r w:rsidR="00335246">
        <w:rPr>
          <w:lang w:eastAsia="en-AU"/>
        </w:rPr>
        <w:t xml:space="preserve">to </w:t>
      </w:r>
      <w:r w:rsidR="003F0EE5">
        <w:rPr>
          <w:lang w:eastAsia="en-AU"/>
        </w:rPr>
        <w:t xml:space="preserve">complete the </w:t>
      </w:r>
      <w:r w:rsidR="00335246">
        <w:rPr>
          <w:lang w:eastAsia="en-AU"/>
        </w:rPr>
        <w:t>digitisation</w:t>
      </w:r>
      <w:r w:rsidR="003F0EE5">
        <w:rPr>
          <w:lang w:eastAsia="en-AU"/>
        </w:rPr>
        <w:t xml:space="preserve"> work</w:t>
      </w:r>
      <w:r w:rsidR="00E90066">
        <w:rPr>
          <w:lang w:eastAsia="en-AU"/>
        </w:rPr>
        <w:t>.</w:t>
      </w:r>
      <w:r w:rsidR="009F7856">
        <w:rPr>
          <w:lang w:eastAsia="en-AU"/>
        </w:rPr>
        <w:t xml:space="preserve"> </w:t>
      </w:r>
    </w:p>
    <w:p w:rsidR="0039350F" w:rsidRDefault="001C43C8" w:rsidP="002C4EFE">
      <w:pPr>
        <w:pStyle w:val="BodyText"/>
        <w:rPr>
          <w:lang w:eastAsia="en-AU"/>
        </w:rPr>
      </w:pPr>
      <w:r>
        <w:rPr>
          <w:lang w:eastAsia="en-AU"/>
        </w:rPr>
        <w:t xml:space="preserve">This </w:t>
      </w:r>
      <w:r w:rsidR="003C30F5">
        <w:rPr>
          <w:lang w:eastAsia="en-AU"/>
        </w:rPr>
        <w:t xml:space="preserve">progress </w:t>
      </w:r>
      <w:r w:rsidR="008C4E17">
        <w:rPr>
          <w:lang w:eastAsia="en-AU"/>
        </w:rPr>
        <w:t xml:space="preserve">underscores the organisational </w:t>
      </w:r>
      <w:r w:rsidR="0039350F">
        <w:rPr>
          <w:lang w:eastAsia="en-AU"/>
        </w:rPr>
        <w:t xml:space="preserve">support, resourcing and commitment </w:t>
      </w:r>
      <w:r w:rsidR="008C4E17">
        <w:rPr>
          <w:lang w:eastAsia="en-AU"/>
        </w:rPr>
        <w:t>required for effective</w:t>
      </w:r>
      <w:r w:rsidR="00252D2C">
        <w:rPr>
          <w:lang w:eastAsia="en-AU"/>
        </w:rPr>
        <w:t xml:space="preserve"> </w:t>
      </w:r>
      <w:r w:rsidR="0039350F">
        <w:rPr>
          <w:lang w:eastAsia="en-AU"/>
        </w:rPr>
        <w:t>domestic wastewater management.</w:t>
      </w:r>
    </w:p>
    <w:p w:rsidR="00362454" w:rsidRPr="00362454" w:rsidRDefault="00C34618" w:rsidP="00531D96">
      <w:pPr>
        <w:pStyle w:val="Heading3"/>
      </w:pPr>
      <w:r>
        <w:t xml:space="preserve">3. </w:t>
      </w:r>
      <w:r w:rsidR="001B682D" w:rsidRPr="001B682D">
        <w:t>Behaviour change starts with increased awareness and understanding</w:t>
      </w:r>
    </w:p>
    <w:p w:rsidR="004E061B" w:rsidRDefault="004E061B">
      <w:pPr>
        <w:pStyle w:val="BodyText"/>
      </w:pPr>
      <w:r>
        <w:t>Yarra Ranges Council found that r</w:t>
      </w:r>
      <w:r w:rsidR="00362454">
        <w:t xml:space="preserve">esidents </w:t>
      </w:r>
      <w:r>
        <w:t>and business</w:t>
      </w:r>
      <w:r w:rsidR="003F0EE5">
        <w:t xml:space="preserve"> operators</w:t>
      </w:r>
      <w:r>
        <w:t xml:space="preserve"> </w:t>
      </w:r>
      <w:r w:rsidR="00DE7136">
        <w:t>we</w:t>
      </w:r>
      <w:r w:rsidR="00362454">
        <w:t xml:space="preserve">re often surprised when </w:t>
      </w:r>
      <w:r>
        <w:t>they learn</w:t>
      </w:r>
      <w:r w:rsidR="00DE7136">
        <w:t>t</w:t>
      </w:r>
      <w:r>
        <w:t xml:space="preserve"> </w:t>
      </w:r>
      <w:r w:rsidR="003F0EE5">
        <w:t xml:space="preserve">that </w:t>
      </w:r>
      <w:r w:rsidR="00DC43EA">
        <w:t xml:space="preserve">onsite </w:t>
      </w:r>
      <w:r w:rsidR="003F0EE5">
        <w:t xml:space="preserve">systems have limited capacity for treatment and disposal of effluent and that it is still a common occurrence for wastewater to be discharged to the </w:t>
      </w:r>
      <w:r w:rsidR="00362454">
        <w:t>environment</w:t>
      </w:r>
      <w:r w:rsidR="003F0EE5">
        <w:t xml:space="preserve"> despite the recognised</w:t>
      </w:r>
      <w:r w:rsidR="00362454">
        <w:t xml:space="preserve"> </w:t>
      </w:r>
      <w:r>
        <w:t xml:space="preserve">public health </w:t>
      </w:r>
      <w:r w:rsidR="00362454">
        <w:t>risk</w:t>
      </w:r>
      <w:r w:rsidR="003F0EE5">
        <w:t>.</w:t>
      </w:r>
    </w:p>
    <w:p w:rsidR="0022035C" w:rsidRDefault="008C4E17" w:rsidP="00F40E38">
      <w:pPr>
        <w:pStyle w:val="BodyText"/>
      </w:pPr>
      <w:r>
        <w:t>This underlines the importance of</w:t>
      </w:r>
      <w:r w:rsidR="00362454">
        <w:t xml:space="preserve"> effective education to </w:t>
      </w:r>
      <w:r>
        <w:t>raise awareness</w:t>
      </w:r>
      <w:r w:rsidR="00362454">
        <w:t xml:space="preserve"> of </w:t>
      </w:r>
      <w:r w:rsidR="004E061B">
        <w:t xml:space="preserve">domestic wastewater and </w:t>
      </w:r>
      <w:r w:rsidR="00362454">
        <w:t>onsite systems</w:t>
      </w:r>
      <w:r w:rsidR="004E061B">
        <w:t xml:space="preserve">, with an emphasis on how owners and operators can </w:t>
      </w:r>
      <w:r w:rsidR="00DE7136">
        <w:t>better manage their systems</w:t>
      </w:r>
      <w:r w:rsidR="004649A7">
        <w:t>.</w:t>
      </w:r>
    </w:p>
    <w:p w:rsidR="00B56722" w:rsidRPr="00B56722" w:rsidRDefault="00B56722" w:rsidP="00A375AF">
      <w:pPr>
        <w:pStyle w:val="Heading2"/>
        <w:numPr>
          <w:ilvl w:val="0"/>
          <w:numId w:val="0"/>
        </w:numPr>
        <w:spacing w:before="200"/>
      </w:pPr>
      <w:r>
        <w:t>Beyond results</w:t>
      </w:r>
    </w:p>
    <w:p w:rsidR="00725BCE" w:rsidRDefault="00725BCE" w:rsidP="00C84F9A">
      <w:pPr>
        <w:pStyle w:val="BodyText"/>
        <w:spacing w:after="60"/>
      </w:pPr>
      <w:r>
        <w:t xml:space="preserve">Once completed, the </w:t>
      </w:r>
      <w:r w:rsidR="008C4E17">
        <w:t xml:space="preserve">project </w:t>
      </w:r>
      <w:r>
        <w:t>will provide Council with valuable wastewater information</w:t>
      </w:r>
      <w:r w:rsidR="008C4E17">
        <w:t xml:space="preserve"> including</w:t>
      </w:r>
      <w:r w:rsidR="00DC6669">
        <w:t>:</w:t>
      </w:r>
    </w:p>
    <w:p w:rsidR="00703FC4" w:rsidRPr="00C62353" w:rsidRDefault="00725BCE" w:rsidP="00531D96">
      <w:pPr>
        <w:pStyle w:val="ListBullet"/>
      </w:pPr>
      <w:r w:rsidRPr="00C62353">
        <w:t xml:space="preserve">The location of </w:t>
      </w:r>
      <w:r w:rsidR="00DC6669" w:rsidRPr="00C62353">
        <w:t xml:space="preserve">active onsite </w:t>
      </w:r>
      <w:r w:rsidR="00703FC4" w:rsidRPr="00C62353">
        <w:t xml:space="preserve">systems </w:t>
      </w:r>
      <w:r w:rsidR="001D285A" w:rsidRPr="00C62353">
        <w:t>such as</w:t>
      </w:r>
      <w:r w:rsidR="00703FC4" w:rsidRPr="00C62353">
        <w:t xml:space="preserve"> </w:t>
      </w:r>
      <w:r w:rsidR="003C6779" w:rsidRPr="00C62353">
        <w:t xml:space="preserve">treatment </w:t>
      </w:r>
      <w:r w:rsidR="00703FC4" w:rsidRPr="00C62353">
        <w:t>tank, pipework and effluent fields</w:t>
      </w:r>
    </w:p>
    <w:p w:rsidR="00247E38" w:rsidRPr="00C62353" w:rsidRDefault="00247E38" w:rsidP="00531D96">
      <w:pPr>
        <w:pStyle w:val="ListBullet"/>
      </w:pPr>
      <w:r w:rsidRPr="00C62353">
        <w:t>The siz</w:t>
      </w:r>
      <w:r w:rsidR="003C6779" w:rsidRPr="00C62353">
        <w:t>e</w:t>
      </w:r>
      <w:r w:rsidRPr="00C62353">
        <w:t xml:space="preserve"> of </w:t>
      </w:r>
      <w:r w:rsidR="003C6779" w:rsidRPr="00C62353">
        <w:t xml:space="preserve">treatment </w:t>
      </w:r>
      <w:r w:rsidRPr="00C62353">
        <w:t>tanks and effluent fields</w:t>
      </w:r>
    </w:p>
    <w:p w:rsidR="00247E38" w:rsidRPr="00C62353" w:rsidRDefault="00247E38" w:rsidP="00531D96">
      <w:pPr>
        <w:pStyle w:val="ListBullet"/>
      </w:pPr>
      <w:r w:rsidRPr="00C62353">
        <w:t>The age, level of treatment and point of discharge of systems</w:t>
      </w:r>
    </w:p>
    <w:p w:rsidR="00247E38" w:rsidRPr="00C62353" w:rsidRDefault="00247E38" w:rsidP="00531D96">
      <w:pPr>
        <w:pStyle w:val="ListBullet"/>
      </w:pPr>
      <w:r w:rsidRPr="00C62353">
        <w:t xml:space="preserve">The number and type of active systems within the municipality for </w:t>
      </w:r>
      <w:r w:rsidR="00F72DCC" w:rsidRPr="00C62353">
        <w:t xml:space="preserve">inspection and </w:t>
      </w:r>
      <w:r w:rsidRPr="00C62353">
        <w:t>reporting requirements</w:t>
      </w:r>
    </w:p>
    <w:p w:rsidR="00247E38" w:rsidRPr="00C62353" w:rsidRDefault="00247E38" w:rsidP="00531D96">
      <w:pPr>
        <w:pStyle w:val="ListBullet"/>
      </w:pPr>
      <w:r w:rsidRPr="00C62353">
        <w:t>Permit conditions including maintenance requirements</w:t>
      </w:r>
    </w:p>
    <w:p w:rsidR="00247E38" w:rsidRPr="00C62353" w:rsidRDefault="00247E38" w:rsidP="00531D96">
      <w:pPr>
        <w:pStyle w:val="ListBullet"/>
      </w:pPr>
      <w:r w:rsidRPr="00C62353">
        <w:t>The potential effluent loading on individual systems</w:t>
      </w:r>
    </w:p>
    <w:p w:rsidR="00247E38" w:rsidRPr="00C62353" w:rsidRDefault="00247E38" w:rsidP="00531D96">
      <w:pPr>
        <w:pStyle w:val="ListBullet"/>
      </w:pPr>
      <w:r w:rsidRPr="00C62353">
        <w:t xml:space="preserve">Where best to invest </w:t>
      </w:r>
      <w:r w:rsidR="00DC6669" w:rsidRPr="00C62353">
        <w:t xml:space="preserve">Council </w:t>
      </w:r>
      <w:r w:rsidRPr="00C62353">
        <w:t xml:space="preserve">resources </w:t>
      </w:r>
      <w:r w:rsidR="001D285A" w:rsidRPr="00C62353">
        <w:t>and funding for domestic wastewater management</w:t>
      </w:r>
      <w:r w:rsidR="004B2556">
        <w:t xml:space="preserve"> </w:t>
      </w:r>
      <w:r w:rsidR="00DA5CDA">
        <w:t>to</w:t>
      </w:r>
      <w:r w:rsidR="004B2556">
        <w:t xml:space="preserve"> respond to high risks</w:t>
      </w:r>
    </w:p>
    <w:p w:rsidR="00B9732B" w:rsidRPr="00C62353" w:rsidRDefault="00247E38" w:rsidP="00531D96">
      <w:pPr>
        <w:pStyle w:val="ListBullet"/>
      </w:pPr>
      <w:r w:rsidRPr="00C62353">
        <w:t xml:space="preserve">The potential to examine </w:t>
      </w:r>
      <w:r w:rsidR="00DC6669" w:rsidRPr="00C62353">
        <w:t xml:space="preserve">domestic wastewater management requirements of </w:t>
      </w:r>
      <w:r w:rsidRPr="00C62353">
        <w:t xml:space="preserve">collective suburbs and streets rather than individual properties. </w:t>
      </w:r>
    </w:p>
    <w:p w:rsidR="00930E31" w:rsidRDefault="00B9732B" w:rsidP="00F40E38">
      <w:pPr>
        <w:pStyle w:val="BodyText"/>
      </w:pPr>
      <w:r>
        <w:t>In the future, the project will support and inform other programs</w:t>
      </w:r>
      <w:r w:rsidR="001D285A">
        <w:t xml:space="preserve"> and initiatives,</w:t>
      </w:r>
      <w:r>
        <w:t xml:space="preserve"> such as combining spatial locations</w:t>
      </w:r>
      <w:r w:rsidR="000534AD">
        <w:t xml:space="preserve"> </w:t>
      </w:r>
      <w:r w:rsidR="001D285A">
        <w:t xml:space="preserve">with the </w:t>
      </w:r>
      <w:r w:rsidR="004649A7">
        <w:t xml:space="preserve">digitisation </w:t>
      </w:r>
      <w:r w:rsidR="001D285A">
        <w:t>data</w:t>
      </w:r>
      <w:r w:rsidR="008C4E17">
        <w:t>,</w:t>
      </w:r>
      <w:r w:rsidR="001D285A">
        <w:t xml:space="preserve"> </w:t>
      </w:r>
      <w:r w:rsidR="000534AD">
        <w:t>and</w:t>
      </w:r>
      <w:r>
        <w:t xml:space="preserve"> linking</w:t>
      </w:r>
      <w:r w:rsidR="000534AD">
        <w:t xml:space="preserve"> information</w:t>
      </w:r>
      <w:r>
        <w:t xml:space="preserve"> to dedicated water </w:t>
      </w:r>
      <w:r w:rsidR="00F72DCC">
        <w:t>sub-</w:t>
      </w:r>
      <w:r>
        <w:t>catchment areas</w:t>
      </w:r>
      <w:r w:rsidR="000534AD">
        <w:t xml:space="preserve"> within the municipality</w:t>
      </w:r>
      <w:r>
        <w:t>.</w:t>
      </w:r>
      <w:r w:rsidR="00167037">
        <w:t xml:space="preserve"> </w:t>
      </w:r>
    </w:p>
    <w:p w:rsidR="00AA1C74" w:rsidRDefault="00B9732B" w:rsidP="00F40E38">
      <w:pPr>
        <w:pStyle w:val="BodyText"/>
      </w:pPr>
      <w:r>
        <w:t xml:space="preserve">There is potential for the information to support collaborative opportunities, particularly with </w:t>
      </w:r>
      <w:r w:rsidR="000534AD">
        <w:t xml:space="preserve">Yarra Valley Water around </w:t>
      </w:r>
      <w:r>
        <w:t>data sharing</w:t>
      </w:r>
      <w:r w:rsidR="004F3BBD">
        <w:t xml:space="preserve"> and </w:t>
      </w:r>
      <w:r>
        <w:t>investigation</w:t>
      </w:r>
      <w:r w:rsidR="004649A7">
        <w:t xml:space="preserve"> </w:t>
      </w:r>
      <w:r>
        <w:t>of areas to target for potential sewer connections</w:t>
      </w:r>
      <w:r w:rsidR="004F3BBD">
        <w:t>.</w:t>
      </w:r>
    </w:p>
    <w:p w:rsidR="00167037" w:rsidRPr="00682452" w:rsidRDefault="00682452" w:rsidP="00167037">
      <w:pPr>
        <w:pStyle w:val="BodyText"/>
        <w:rPr>
          <w:lang w:eastAsia="en-AU"/>
        </w:rPr>
      </w:pPr>
      <w:r>
        <w:rPr>
          <w:lang w:eastAsia="en-AU"/>
        </w:rPr>
        <w:t xml:space="preserve">The project also supports broader integrated water management (IWM) outcomes, particularly </w:t>
      </w:r>
      <w:r w:rsidR="00DA5CDA">
        <w:rPr>
          <w:lang w:eastAsia="en-AU"/>
        </w:rPr>
        <w:t>regarding</w:t>
      </w:r>
      <w:r>
        <w:rPr>
          <w:lang w:eastAsia="en-AU"/>
        </w:rPr>
        <w:t xml:space="preserve"> more effective </w:t>
      </w:r>
      <w:r w:rsidRPr="00682452">
        <w:rPr>
          <w:lang w:eastAsia="en-AU"/>
        </w:rPr>
        <w:t xml:space="preserve">and affordable wastewater systems as detailed in the </w:t>
      </w:r>
      <w:r w:rsidRPr="00531D96">
        <w:rPr>
          <w:i/>
          <w:iCs/>
        </w:rPr>
        <w:t>Yarra IWM Strategic Directions Statement</w:t>
      </w:r>
      <w:r w:rsidRPr="003542A9">
        <w:rPr>
          <w:lang w:eastAsia="en-AU"/>
        </w:rPr>
        <w:t xml:space="preserve"> (DELWP, 2018)</w:t>
      </w:r>
      <w:r w:rsidRPr="00682452">
        <w:rPr>
          <w:lang w:eastAsia="en-AU"/>
        </w:rPr>
        <w:t xml:space="preserve"> and </w:t>
      </w:r>
      <w:r w:rsidRPr="00531D96">
        <w:rPr>
          <w:i/>
          <w:iCs/>
        </w:rPr>
        <w:t>Water for Victoria – Water Plan</w:t>
      </w:r>
      <w:r w:rsidRPr="003542A9">
        <w:rPr>
          <w:lang w:eastAsia="en-AU"/>
        </w:rPr>
        <w:t xml:space="preserve"> (DELWP, 2016)</w:t>
      </w:r>
      <w:r w:rsidRPr="00682452">
        <w:rPr>
          <w:lang w:eastAsia="en-AU"/>
        </w:rPr>
        <w:t>.</w:t>
      </w:r>
    </w:p>
    <w:p w:rsidR="00B56722" w:rsidRDefault="00B56722" w:rsidP="00531D96">
      <w:pPr>
        <w:pStyle w:val="Heading2"/>
      </w:pPr>
      <w:r>
        <w:t>Conclusion</w:t>
      </w:r>
    </w:p>
    <w:p w:rsidR="00385616" w:rsidRDefault="00385616" w:rsidP="00385616">
      <w:pPr>
        <w:pStyle w:val="BodyText"/>
        <w:rPr>
          <w:lang w:eastAsia="en-AU"/>
        </w:rPr>
      </w:pPr>
      <w:r>
        <w:rPr>
          <w:lang w:eastAsia="en-AU"/>
        </w:rPr>
        <w:t xml:space="preserve">The digitisation project will provide a more effective data management system for Yarra Ranges Council to record </w:t>
      </w:r>
      <w:r w:rsidR="00DC43EA">
        <w:rPr>
          <w:lang w:eastAsia="en-AU"/>
        </w:rPr>
        <w:t xml:space="preserve">current </w:t>
      </w:r>
      <w:r>
        <w:rPr>
          <w:lang w:eastAsia="en-AU"/>
        </w:rPr>
        <w:t xml:space="preserve">information </w:t>
      </w:r>
      <w:r w:rsidR="00DC43EA">
        <w:rPr>
          <w:lang w:eastAsia="en-AU"/>
        </w:rPr>
        <w:t xml:space="preserve">and access historic information </w:t>
      </w:r>
      <w:r>
        <w:rPr>
          <w:lang w:eastAsia="en-AU"/>
        </w:rPr>
        <w:t xml:space="preserve">on </w:t>
      </w:r>
      <w:r w:rsidR="00ED064B">
        <w:rPr>
          <w:lang w:eastAsia="en-AU"/>
        </w:rPr>
        <w:t xml:space="preserve">its </w:t>
      </w:r>
      <w:r>
        <w:rPr>
          <w:lang w:eastAsia="en-AU"/>
        </w:rPr>
        <w:t xml:space="preserve">active onsite systems, </w:t>
      </w:r>
      <w:r w:rsidR="00ED064B">
        <w:rPr>
          <w:lang w:eastAsia="en-AU"/>
        </w:rPr>
        <w:t xml:space="preserve">including the </w:t>
      </w:r>
      <w:r w:rsidR="004649A7">
        <w:rPr>
          <w:lang w:eastAsia="en-AU"/>
        </w:rPr>
        <w:t xml:space="preserve">system types </w:t>
      </w:r>
      <w:r w:rsidR="00ED064B">
        <w:rPr>
          <w:lang w:eastAsia="en-AU"/>
        </w:rPr>
        <w:t xml:space="preserve">and </w:t>
      </w:r>
      <w:r w:rsidR="000534AD">
        <w:rPr>
          <w:lang w:eastAsia="en-AU"/>
        </w:rPr>
        <w:t>where</w:t>
      </w:r>
      <w:r>
        <w:rPr>
          <w:lang w:eastAsia="en-AU"/>
        </w:rPr>
        <w:t xml:space="preserve"> they are </w:t>
      </w:r>
      <w:r w:rsidR="000534AD">
        <w:rPr>
          <w:lang w:eastAsia="en-AU"/>
        </w:rPr>
        <w:t>located</w:t>
      </w:r>
      <w:r>
        <w:rPr>
          <w:lang w:eastAsia="en-AU"/>
        </w:rPr>
        <w:t xml:space="preserve">. </w:t>
      </w:r>
      <w:r w:rsidR="00ED064B">
        <w:rPr>
          <w:lang w:eastAsia="en-AU"/>
        </w:rPr>
        <w:t xml:space="preserve">This will </w:t>
      </w:r>
      <w:r>
        <w:rPr>
          <w:lang w:eastAsia="en-AU"/>
        </w:rPr>
        <w:t xml:space="preserve">provide a more complete data set </w:t>
      </w:r>
      <w:r w:rsidR="00C84F9A">
        <w:rPr>
          <w:lang w:eastAsia="en-AU"/>
        </w:rPr>
        <w:t xml:space="preserve">to </w:t>
      </w:r>
      <w:r w:rsidR="00ED064B">
        <w:rPr>
          <w:lang w:eastAsia="en-AU"/>
        </w:rPr>
        <w:t xml:space="preserve">assist in Council’s responses </w:t>
      </w:r>
      <w:r>
        <w:rPr>
          <w:lang w:eastAsia="en-AU"/>
        </w:rPr>
        <w:t xml:space="preserve">to </w:t>
      </w:r>
      <w:r w:rsidR="00ED064B">
        <w:rPr>
          <w:lang w:eastAsia="en-AU"/>
        </w:rPr>
        <w:t>relevant enquiries</w:t>
      </w:r>
      <w:r w:rsidR="005A354F">
        <w:rPr>
          <w:lang w:eastAsia="en-AU"/>
        </w:rPr>
        <w:t xml:space="preserve"> and overall management</w:t>
      </w:r>
      <w:r>
        <w:rPr>
          <w:lang w:eastAsia="en-AU"/>
        </w:rPr>
        <w:t xml:space="preserve">. </w:t>
      </w:r>
    </w:p>
    <w:p w:rsidR="00385616" w:rsidRDefault="008C4E17" w:rsidP="00F40E38">
      <w:pPr>
        <w:pStyle w:val="BodyText"/>
        <w:rPr>
          <w:lang w:eastAsia="en-AU"/>
        </w:rPr>
      </w:pPr>
      <w:r>
        <w:rPr>
          <w:lang w:eastAsia="en-AU"/>
        </w:rPr>
        <w:t>It</w:t>
      </w:r>
      <w:r w:rsidR="00385616">
        <w:rPr>
          <w:lang w:eastAsia="en-AU"/>
        </w:rPr>
        <w:t xml:space="preserve"> </w:t>
      </w:r>
      <w:r w:rsidR="00F417C2">
        <w:rPr>
          <w:lang w:eastAsia="en-AU"/>
        </w:rPr>
        <w:t xml:space="preserve">will </w:t>
      </w:r>
      <w:r w:rsidR="00F35DD7">
        <w:rPr>
          <w:lang w:eastAsia="en-AU"/>
        </w:rPr>
        <w:t>act as</w:t>
      </w:r>
      <w:r w:rsidR="00385616">
        <w:rPr>
          <w:lang w:eastAsia="en-AU"/>
        </w:rPr>
        <w:t xml:space="preserve"> a strong platform</w:t>
      </w:r>
      <w:r w:rsidR="00ED064B">
        <w:rPr>
          <w:lang w:eastAsia="en-AU"/>
        </w:rPr>
        <w:t xml:space="preserve"> to provide more relevant and targeted information </w:t>
      </w:r>
      <w:r w:rsidR="004649A7">
        <w:rPr>
          <w:lang w:eastAsia="en-AU"/>
        </w:rPr>
        <w:t>to</w:t>
      </w:r>
      <w:r w:rsidR="00ED064B">
        <w:rPr>
          <w:lang w:eastAsia="en-AU"/>
        </w:rPr>
        <w:t xml:space="preserve"> owners and operators of onsite systems</w:t>
      </w:r>
      <w:r>
        <w:rPr>
          <w:lang w:eastAsia="en-AU"/>
        </w:rPr>
        <w:t>,</w:t>
      </w:r>
      <w:r w:rsidR="00ED064B">
        <w:rPr>
          <w:lang w:eastAsia="en-AU"/>
        </w:rPr>
        <w:t xml:space="preserve"> and </w:t>
      </w:r>
      <w:r w:rsidR="004649A7">
        <w:rPr>
          <w:lang w:eastAsia="en-AU"/>
        </w:rPr>
        <w:t xml:space="preserve">better </w:t>
      </w:r>
      <w:r w:rsidR="00ED064B">
        <w:rPr>
          <w:lang w:eastAsia="en-AU"/>
        </w:rPr>
        <w:t xml:space="preserve">target high risk areas through </w:t>
      </w:r>
      <w:r w:rsidR="005B0C9D">
        <w:rPr>
          <w:lang w:eastAsia="en-AU"/>
        </w:rPr>
        <w:t>a</w:t>
      </w:r>
      <w:r w:rsidR="00ED064B">
        <w:rPr>
          <w:lang w:eastAsia="en-AU"/>
        </w:rPr>
        <w:t xml:space="preserve"> rolling inspection program.</w:t>
      </w:r>
      <w:r w:rsidR="00F35DD7">
        <w:rPr>
          <w:lang w:eastAsia="en-AU"/>
        </w:rPr>
        <w:t xml:space="preserve"> It will also provide </w:t>
      </w:r>
      <w:r w:rsidR="00385616">
        <w:rPr>
          <w:lang w:eastAsia="en-AU"/>
        </w:rPr>
        <w:t xml:space="preserve">collaborative opportunities </w:t>
      </w:r>
      <w:r w:rsidR="00F35DD7">
        <w:rPr>
          <w:lang w:eastAsia="en-AU"/>
        </w:rPr>
        <w:t xml:space="preserve">for Yarra Ranges Council </w:t>
      </w:r>
      <w:r w:rsidR="00385616">
        <w:rPr>
          <w:lang w:eastAsia="en-AU"/>
        </w:rPr>
        <w:t xml:space="preserve">to work with </w:t>
      </w:r>
      <w:r w:rsidR="00F35DD7">
        <w:rPr>
          <w:lang w:eastAsia="en-AU"/>
        </w:rPr>
        <w:t>partner organisations such as Yarra Valley Water</w:t>
      </w:r>
      <w:r w:rsidR="00385616">
        <w:rPr>
          <w:lang w:eastAsia="en-AU"/>
        </w:rPr>
        <w:t xml:space="preserve">. </w:t>
      </w:r>
    </w:p>
    <w:p w:rsidR="002648CE" w:rsidRDefault="00385616" w:rsidP="00385616">
      <w:pPr>
        <w:pStyle w:val="BodyText"/>
        <w:rPr>
          <w:lang w:eastAsia="en-AU"/>
        </w:rPr>
      </w:pPr>
      <w:r>
        <w:rPr>
          <w:lang w:eastAsia="en-AU"/>
        </w:rPr>
        <w:t>The digitisation</w:t>
      </w:r>
      <w:r w:rsidR="000534AD">
        <w:rPr>
          <w:lang w:eastAsia="en-AU"/>
        </w:rPr>
        <w:t xml:space="preserve"> project</w:t>
      </w:r>
      <w:r>
        <w:rPr>
          <w:lang w:eastAsia="en-AU"/>
        </w:rPr>
        <w:t xml:space="preserve"> currently employs two </w:t>
      </w:r>
      <w:r w:rsidR="00F417C2">
        <w:rPr>
          <w:lang w:eastAsia="en-AU"/>
        </w:rPr>
        <w:t xml:space="preserve">full time </w:t>
      </w:r>
      <w:r w:rsidR="003F0EE5">
        <w:rPr>
          <w:lang w:eastAsia="en-AU"/>
        </w:rPr>
        <w:t xml:space="preserve">business support officers </w:t>
      </w:r>
      <w:r>
        <w:rPr>
          <w:lang w:eastAsia="en-AU"/>
        </w:rPr>
        <w:t>with funding received from the Working for Victoria program (January to June 2021) and Yarra Ranges Council (July to December 2021).</w:t>
      </w:r>
    </w:p>
    <w:p w:rsidR="00EE2450" w:rsidRDefault="00EE2450" w:rsidP="00385616">
      <w:pPr>
        <w:pStyle w:val="BodyText"/>
        <w:rPr>
          <w:lang w:eastAsia="en-AU"/>
        </w:rPr>
      </w:pPr>
      <w:r>
        <w:rPr>
          <w:noProof/>
          <w:lang w:eastAsia="en-AU"/>
        </w:rPr>
        <w:drawing>
          <wp:inline distT="0" distB="0" distL="0" distR="0" wp14:anchorId="57D3E4B2" wp14:editId="1FC6504F">
            <wp:extent cx="1092200" cy="660400"/>
            <wp:effectExtent l="0" t="0" r="0" b="0"/>
            <wp:docPr id="19" name="Picture 19" descr="A picture of Yarra Valley Wa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of Yarra Valley Water'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2200" cy="660400"/>
                    </a:xfrm>
                    <a:prstGeom prst="rect">
                      <a:avLst/>
                    </a:prstGeom>
                  </pic:spPr>
                </pic:pic>
              </a:graphicData>
            </a:graphic>
          </wp:inline>
        </w:drawing>
      </w:r>
      <w:r>
        <w:rPr>
          <w:lang w:eastAsia="en-AU"/>
        </w:rPr>
        <w:t xml:space="preserve">           </w:t>
      </w:r>
      <w:r>
        <w:rPr>
          <w:noProof/>
          <w:lang w:eastAsia="en-AU"/>
        </w:rPr>
        <w:drawing>
          <wp:inline distT="0" distB="0" distL="0" distR="0" wp14:anchorId="130DB292" wp14:editId="44CC943A">
            <wp:extent cx="1473200" cy="660400"/>
            <wp:effectExtent l="0" t="0" r="0" b="0"/>
            <wp:docPr id="20" name="Picture 20" descr="A picture of Yarra Ranges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Yarra Ranges Council'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3200" cy="660400"/>
                    </a:xfrm>
                    <a:prstGeom prst="rect">
                      <a:avLst/>
                    </a:prstGeom>
                  </pic:spPr>
                </pic:pic>
              </a:graphicData>
            </a:graphic>
          </wp:inline>
        </w:drawing>
      </w:r>
    </w:p>
    <w:p w:rsidR="008D3327" w:rsidRDefault="008D3327" w:rsidP="00EE4AA1">
      <w:pPr>
        <w:pStyle w:val="BodyText"/>
        <w:jc w:val="center"/>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8D3327" w:rsidRDefault="008D3327" w:rsidP="00385616">
      <w:pPr>
        <w:pStyle w:val="BodyText"/>
        <w:rPr>
          <w:lang w:eastAsia="en-AU"/>
        </w:rPr>
      </w:pPr>
    </w:p>
    <w:p w:rsidR="00D252C2" w:rsidRDefault="00D252C2" w:rsidP="00385616">
      <w:pPr>
        <w:pStyle w:val="BodyText"/>
        <w:rPr>
          <w:lang w:eastAsia="en-AU"/>
        </w:rPr>
      </w:pPr>
    </w:p>
    <w:p w:rsidR="00D252C2" w:rsidRDefault="00D252C2" w:rsidP="00385616">
      <w:pPr>
        <w:pStyle w:val="BodyText"/>
        <w:rPr>
          <w:lang w:eastAsia="en-AU"/>
        </w:rPr>
      </w:pPr>
    </w:p>
    <w:p w:rsidR="00D252C2" w:rsidRDefault="00D252C2" w:rsidP="00385616">
      <w:pPr>
        <w:pStyle w:val="BodyText"/>
        <w:rPr>
          <w:lang w:eastAsia="en-AU"/>
        </w:rPr>
      </w:pPr>
    </w:p>
    <w:tbl>
      <w:tblPr>
        <w:tblStyle w:val="HighlightTable"/>
        <w:tblW w:w="0" w:type="auto"/>
        <w:tblLook w:val="04A0" w:firstRow="1" w:lastRow="0" w:firstColumn="1" w:lastColumn="0" w:noHBand="0" w:noVBand="1"/>
      </w:tblPr>
      <w:tblGrid>
        <w:gridCol w:w="4893"/>
      </w:tblGrid>
      <w:tr w:rsidR="007054A9" w:rsidRPr="00050253" w:rsidTr="000D60C0">
        <w:tc>
          <w:tcPr>
            <w:tcW w:w="4893" w:type="dxa"/>
          </w:tcPr>
          <w:p w:rsidR="00D3759A" w:rsidRDefault="007054A9" w:rsidP="00C84F9A">
            <w:pPr>
              <w:pStyle w:val="HighlightBoxText"/>
              <w:spacing w:before="0" w:after="60" w:line="240" w:lineRule="auto"/>
              <w:rPr>
                <w:b/>
                <w:bCs/>
                <w:color w:val="FFFFFF" w:themeColor="background1"/>
              </w:rPr>
            </w:pPr>
            <w:r w:rsidRPr="00F40E38">
              <w:rPr>
                <w:b/>
                <w:bCs/>
                <w:color w:val="FFFFFF" w:themeColor="background1"/>
              </w:rPr>
              <w:t>Key messages</w:t>
            </w:r>
          </w:p>
          <w:p w:rsidR="00A54474" w:rsidRDefault="00A54474" w:rsidP="00A54474">
            <w:pPr>
              <w:pStyle w:val="HighlightBoxBullet"/>
            </w:pPr>
            <w:r>
              <w:t>The digitisation of historic onsite system files can assist in more effective domestic wastewater management, particularly for Councils with a high number of active systems</w:t>
            </w:r>
          </w:p>
          <w:p w:rsidR="00A54474" w:rsidRDefault="00A54474" w:rsidP="00A54474">
            <w:pPr>
              <w:pStyle w:val="HighlightBoxBullet"/>
            </w:pPr>
            <w:r>
              <w:t xml:space="preserve">The data can enable better responses to enquiries, risk management of onsite systems and a targeted approach to compliance, regulation and education of owners and operators. </w:t>
            </w:r>
          </w:p>
          <w:p w:rsidR="00D3759A" w:rsidRPr="007054A9" w:rsidRDefault="00A54474" w:rsidP="00531D96">
            <w:pPr>
              <w:pStyle w:val="HighlightBoxBullet"/>
            </w:pPr>
            <w:r>
              <w:t xml:space="preserve">A digitisation platform can provide opportunities for future collaboration with water corporations to investigate potential areas for sewer connections. </w:t>
            </w:r>
          </w:p>
        </w:tc>
      </w:tr>
    </w:tbl>
    <w:p w:rsidR="00B56722" w:rsidRPr="00531D96" w:rsidRDefault="00B56722" w:rsidP="00A375AF">
      <w:pPr>
        <w:pStyle w:val="Heading2"/>
        <w:spacing w:before="200"/>
        <w:rPr>
          <w:u w:val="single"/>
        </w:rPr>
      </w:pPr>
      <w:r>
        <w:t>Further reading</w:t>
      </w:r>
    </w:p>
    <w:p w:rsidR="00FB1CBA" w:rsidRPr="00531D96" w:rsidRDefault="00EB1F56" w:rsidP="00C84F9A">
      <w:pPr>
        <w:pStyle w:val="ListBullet"/>
        <w:spacing w:before="60" w:after="60"/>
        <w:rPr>
          <w:color w:val="363534"/>
          <w:u w:val="single"/>
        </w:rPr>
      </w:pPr>
      <w:hyperlink r:id="rId22" w:history="1">
        <w:r w:rsidR="00FB1CBA" w:rsidRPr="00531D96">
          <w:rPr>
            <w:rStyle w:val="Hyperlink"/>
            <w:i/>
            <w:iCs/>
            <w:color w:val="363534"/>
          </w:rPr>
          <w:t>Yarra IWM Strategic Directions Statement (DELWP, 2018</w:t>
        </w:r>
      </w:hyperlink>
      <w:r w:rsidR="00FB1CBA" w:rsidRPr="00531D96">
        <w:rPr>
          <w:i/>
          <w:iCs/>
          <w:color w:val="363534"/>
          <w:u w:val="single"/>
        </w:rPr>
        <w:t>)</w:t>
      </w:r>
    </w:p>
    <w:p w:rsidR="00FB1CBA" w:rsidRPr="00531D96" w:rsidRDefault="00EB1F56" w:rsidP="00C84F9A">
      <w:pPr>
        <w:pStyle w:val="ListBullet"/>
        <w:spacing w:before="60" w:after="60"/>
        <w:rPr>
          <w:i/>
          <w:iCs/>
          <w:color w:val="363534"/>
          <w:u w:val="single"/>
        </w:rPr>
      </w:pPr>
      <w:hyperlink r:id="rId23" w:history="1">
        <w:r w:rsidR="00FB1CBA" w:rsidRPr="00531D96">
          <w:rPr>
            <w:i/>
            <w:iCs/>
            <w:color w:val="363534"/>
            <w:u w:val="single"/>
          </w:rPr>
          <w:t>Water for Victoria</w:t>
        </w:r>
      </w:hyperlink>
      <w:r w:rsidR="00FB1CBA" w:rsidRPr="00531D96">
        <w:rPr>
          <w:i/>
          <w:iCs/>
          <w:color w:val="363534"/>
          <w:u w:val="single"/>
        </w:rPr>
        <w:t xml:space="preserve"> – Water Plan (DELWP, 2016)</w:t>
      </w:r>
    </w:p>
    <w:p w:rsidR="00FB1CBA" w:rsidRPr="00531D96" w:rsidRDefault="00EB1F56" w:rsidP="00C84F9A">
      <w:pPr>
        <w:pStyle w:val="ListBullet"/>
        <w:spacing w:before="60" w:after="60"/>
        <w:rPr>
          <w:i/>
          <w:iCs/>
          <w:color w:val="363534"/>
          <w:u w:val="single"/>
        </w:rPr>
      </w:pPr>
      <w:hyperlink r:id="rId24" w:history="1">
        <w:r w:rsidR="00FB1CBA" w:rsidRPr="00531D96">
          <w:rPr>
            <w:rStyle w:val="Hyperlink"/>
            <w:i/>
            <w:iCs/>
            <w:color w:val="363534"/>
          </w:rPr>
          <w:t>Managing the Environmental Impacts of Domestic Wastewater (VAGO, 2018)</w:t>
        </w:r>
      </w:hyperlink>
    </w:p>
    <w:p w:rsidR="00DD4D80" w:rsidRPr="00531D96" w:rsidRDefault="00EB1F56" w:rsidP="00C84F9A">
      <w:pPr>
        <w:pStyle w:val="ListBullet"/>
        <w:spacing w:before="60" w:after="60"/>
        <w:rPr>
          <w:u w:val="single"/>
        </w:rPr>
      </w:pPr>
      <w:hyperlink r:id="rId25" w:history="1">
        <w:r w:rsidR="00FB1CBA" w:rsidRPr="00531D96">
          <w:rPr>
            <w:rStyle w:val="Hyperlink"/>
            <w:i/>
            <w:iCs/>
            <w:color w:val="363534"/>
          </w:rPr>
          <w:t>Guide to the proposed final Environment Protection Regulations (EPA, 2020)</w:t>
        </w:r>
      </w:hyperlink>
      <w:r w:rsidR="00DD4D80" w:rsidRPr="00531D96">
        <w:rPr>
          <w:rStyle w:val="Hyperlink"/>
          <w:i/>
          <w:iCs/>
          <w:color w:val="363534"/>
        </w:rPr>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82295E">
        <w:trPr>
          <w:trHeight w:val="2608"/>
        </w:trPr>
        <w:tc>
          <w:tcPr>
            <w:tcW w:w="5216" w:type="dxa"/>
            <w:shd w:val="clear" w:color="auto" w:fill="auto"/>
          </w:tcPr>
          <w:p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355A27">
              <w:rPr>
                <w:noProof/>
              </w:rPr>
              <w:t>2021</w:t>
            </w:r>
            <w:r>
              <w:fldChar w:fldCharType="end"/>
            </w:r>
          </w:p>
          <w:p w:rsidR="00254A01" w:rsidRDefault="00254A01" w:rsidP="00B40C2E">
            <w:pPr>
              <w:pStyle w:val="SmallBodyText"/>
            </w:pPr>
            <w:r>
              <w:rPr>
                <w:noProof/>
              </w:rPr>
              <w:drawing>
                <wp:anchor distT="0" distB="0" distL="114300" distR="36195" simplePos="0" relativeHeight="251653632" behindDoc="0" locked="1" layoutInCell="1" allowOverlap="1" wp14:anchorId="4EABE7CB" wp14:editId="5731147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254A01" w:rsidRDefault="00254A01" w:rsidP="00B40C2E">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rsidR="00254A01" w:rsidRDefault="00254A01" w:rsidP="00B40C2E">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27" w:history="1">
              <w:r w:rsidR="001350A7" w:rsidRPr="00A02793">
                <w:rPr>
                  <w:rStyle w:val="Hyperlink"/>
                  <w:color w:val="FF0000"/>
                </w:rPr>
                <w:t>How to obtain an ISBN or an ISSN</w:t>
              </w:r>
            </w:hyperlink>
          </w:p>
          <w:p w:rsidR="00254A01" w:rsidRPr="008F559C" w:rsidRDefault="00254A01" w:rsidP="00B40C2E">
            <w:pPr>
              <w:pStyle w:val="SmallHeading"/>
            </w:pPr>
            <w:r w:rsidRPr="00C255C2">
              <w:t>Disclaimer</w:t>
            </w:r>
          </w:p>
          <w:p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B40C2E">
            <w:pPr>
              <w:pStyle w:val="xAccessibilityHeading"/>
            </w:pPr>
            <w:bookmarkStart w:id="2" w:name="_Accessibility"/>
            <w:bookmarkEnd w:id="2"/>
            <w:r w:rsidRPr="00E97294">
              <w:t>Accessibility</w:t>
            </w:r>
          </w:p>
          <w:p w:rsidR="00254A01" w:rsidRDefault="00254A01" w:rsidP="00B40C2E">
            <w:pPr>
              <w:pStyle w:val="xAccessibilityText"/>
            </w:pPr>
            <w:r>
              <w:t>If you would like to receive this publication in an alternative format, please telephone the DELWP Customer Service Centre on 136186, email </w:t>
            </w:r>
            <w:hyperlink r:id="rId28"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29" w:history="1">
              <w:r w:rsidRPr="00AE3298">
                <w:t>www.relayservice.com.au</w:t>
              </w:r>
            </w:hyperlink>
            <w:r>
              <w:t xml:space="preserve">. This document is also available on the internet at </w:t>
            </w:r>
            <w:hyperlink r:id="rId30" w:history="1">
              <w:r w:rsidRPr="00AE3298">
                <w:t>www.delwp.vic.gov.au</w:t>
              </w:r>
            </w:hyperlink>
            <w:r>
              <w:t xml:space="preserve">. </w:t>
            </w:r>
          </w:p>
          <w:p w:rsidR="00254A01" w:rsidRDefault="00254A01" w:rsidP="00B40C2E">
            <w:pPr>
              <w:pStyle w:val="SmallBodyText"/>
            </w:pPr>
          </w:p>
        </w:tc>
      </w:tr>
    </w:tbl>
    <w:p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1F56" w:rsidRDefault="00EB1F56">
      <w:r>
        <w:separator/>
      </w:r>
    </w:p>
    <w:p w:rsidR="00EB1F56" w:rsidRDefault="00EB1F56"/>
    <w:p w:rsidR="00EB1F56" w:rsidRDefault="00EB1F56"/>
  </w:endnote>
  <w:endnote w:type="continuationSeparator" w:id="0">
    <w:p w:rsidR="00EB1F56" w:rsidRDefault="00EB1F56">
      <w:r>
        <w:continuationSeparator/>
      </w:r>
    </w:p>
    <w:p w:rsidR="00EB1F56" w:rsidRDefault="00EB1F56"/>
    <w:p w:rsidR="00EB1F56" w:rsidRDefault="00EB1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D60C0" w:rsidRPr="00B5221E" w:rsidRDefault="00355A27" w:rsidP="00E97294">
    <w:pPr>
      <w:pStyle w:val="FooterEven"/>
    </w:pPr>
    <w:r>
      <w:rPr>
        <w:noProof/>
      </w:rPr>
      <mc:AlternateContent>
        <mc:Choice Requires="wps">
          <w:drawing>
            <wp:anchor distT="0" distB="0" distL="114300" distR="114300" simplePos="0" relativeHeight="251677696" behindDoc="0" locked="0" layoutInCell="0" allowOverlap="1" wp14:anchorId="13DD3C36" wp14:editId="58D92D99">
              <wp:simplePos x="0" y="0"/>
              <wp:positionH relativeFrom="page">
                <wp:posOffset>0</wp:posOffset>
              </wp:positionH>
              <wp:positionV relativeFrom="page">
                <wp:posOffset>10229215</wp:posOffset>
              </wp:positionV>
              <wp:extent cx="7560945" cy="273050"/>
              <wp:effectExtent l="0" t="0" r="0" b="12700"/>
              <wp:wrapNone/>
              <wp:docPr id="17" name="MSIPCMb58547878d25c8ed7edb5a5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55A27" w:rsidRPr="00355A27" w:rsidRDefault="00355A27" w:rsidP="00355A27">
                          <w:pPr>
                            <w:jc w:val="center"/>
                            <w:rPr>
                              <w:rFonts w:ascii="Calibri" w:hAnsi="Calibri" w:cs="Calibri"/>
                              <w:color w:val="000000"/>
                              <w:sz w:val="24"/>
                            </w:rPr>
                          </w:pPr>
                          <w:r w:rsidRPr="00355A2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DD3C36" id="_x0000_t202" coordsize="21600,21600" o:spt="202" path="m,l,21600r21600,l21600,xe">
              <v:stroke joinstyle="miter"/>
              <v:path gradientshapeok="t" o:connecttype="rect"/>
            </v:shapetype>
            <v:shape id="MSIPCMb58547878d25c8ed7edb5a5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Y3/uD7ICAABLBQAA&#10;DgAAAAAAAAAAAAAAAAAuAgAAZHJzL2Uyb0RvYy54bWxQSwECLQAUAAYACAAAACEAEXKnft8AAAAL&#10;AQAADwAAAAAAAAAAAAAAAAAMBQAAZHJzL2Rvd25yZXYueG1sUEsFBgAAAAAEAAQA8wAAABgGAAAA&#10;AA==&#10;" o:allowincell="f" filled="f" stroked="f" strokeweight=".5pt">
              <v:fill o:detectmouseclick="t"/>
              <v:textbox inset=",0,,0">
                <w:txbxContent>
                  <w:p w:rsidR="00355A27" w:rsidRPr="00355A27" w:rsidRDefault="00355A27" w:rsidP="00355A27">
                    <w:pPr>
                      <w:jc w:val="center"/>
                      <w:rPr>
                        <w:rFonts w:ascii="Calibri" w:hAnsi="Calibri" w:cs="Calibri"/>
                        <w:color w:val="000000"/>
                        <w:sz w:val="24"/>
                      </w:rPr>
                    </w:pPr>
                    <w:r w:rsidRPr="00355A27">
                      <w:rPr>
                        <w:rFonts w:ascii="Calibri" w:hAnsi="Calibri" w:cs="Calibri"/>
                        <w:color w:val="000000"/>
                        <w:sz w:val="24"/>
                      </w:rPr>
                      <w:t>OFFICIAL</w:t>
                    </w:r>
                  </w:p>
                </w:txbxContent>
              </v:textbox>
              <w10:wrap anchorx="page" anchory="page"/>
            </v:shape>
          </w:pict>
        </mc:Fallback>
      </mc:AlternateContent>
    </w:r>
    <w:r w:rsidR="000D60C0" w:rsidRPr="00D55628">
      <w:rPr>
        <w:noProof/>
      </w:rPr>
      <mc:AlternateContent>
        <mc:Choice Requires="wps">
          <w:drawing>
            <wp:anchor distT="0" distB="0" distL="114300" distR="114300" simplePos="0" relativeHeight="251637760" behindDoc="1" locked="1" layoutInCell="1" allowOverlap="1" wp14:anchorId="39946F01" wp14:editId="406F39D9">
              <wp:simplePos x="0" y="0"/>
              <wp:positionH relativeFrom="page">
                <wp:align>center</wp:align>
              </wp:positionH>
              <wp:positionV relativeFrom="page">
                <wp:align>center</wp:align>
              </wp:positionV>
              <wp:extent cx="7560000" cy="1796400"/>
              <wp:effectExtent l="0" t="0" r="0" b="0"/>
              <wp:wrapNone/>
              <wp:docPr id="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0C0" w:rsidRPr="0001226A" w:rsidRDefault="000D60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6F01" id="Text Box 224" o:spid="_x0000_s1027" type="#_x0000_t202" alt="&quot;&quot;"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OdFSKPYBAADQAwAADgAAAAAAAAAAAAAAAAAuAgAAZHJz&#10;L2Uyb0RvYy54bWxQSwECLQAUAAYACAAAACEANMVEztsAAAAGAQAADwAAAAAAAAAAAAAAAABQBAAA&#10;ZHJzL2Rvd25yZXYueG1sUEsFBgAAAAAEAAQA8wAAAFgFAAAAAA==&#10;" filled="f" stroked="f">
              <v:textbox>
                <w:txbxContent>
                  <w:p w:rsidR="000D60C0" w:rsidRPr="0001226A" w:rsidRDefault="000D60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D60C0" w:rsidRDefault="000D60C0" w:rsidP="00213C82">
    <w:pPr>
      <w:pStyle w:val="Footer"/>
    </w:pPr>
    <w:r>
      <w:rPr>
        <w:noProof/>
      </w:rPr>
      <mc:AlternateContent>
        <mc:Choice Requires="wps">
          <w:drawing>
            <wp:anchor distT="0" distB="0" distL="114300" distR="114300" simplePos="0" relativeHeight="251675648" behindDoc="0" locked="0" layoutInCell="0" allowOverlap="1" wp14:anchorId="6EAB4C27" wp14:editId="390045E7">
              <wp:simplePos x="0" y="0"/>
              <wp:positionH relativeFrom="page">
                <wp:posOffset>0</wp:posOffset>
              </wp:positionH>
              <wp:positionV relativeFrom="page">
                <wp:posOffset>10229215</wp:posOffset>
              </wp:positionV>
              <wp:extent cx="7560945" cy="273050"/>
              <wp:effectExtent l="0" t="0" r="0" b="12700"/>
              <wp:wrapNone/>
              <wp:docPr id="2" name="MSIPCMf4cf490a972dd4de9bbb831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D60C0" w:rsidRPr="000B1523" w:rsidRDefault="000D60C0"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AB4C27" id="_x0000_t202" coordsize="21600,21600" o:spt="202" path="m,l,21600r21600,l21600,xe">
              <v:stroke joinstyle="miter"/>
              <v:path gradientshapeok="t" o:connecttype="rect"/>
            </v:shapetype>
            <v:shape id="MSIPCMf4cf490a972dd4de9bbb8319"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BTSPOzAgAATgUA&#10;AA4AAAAAAAAAAAAAAAAALgIAAGRycy9lMm9Eb2MueG1sUEsBAi0AFAAGAAgAAAAhABFyp37fAAAA&#10;CwEAAA8AAAAAAAAAAAAAAAAADQUAAGRycy9kb3ducmV2LnhtbFBLBQYAAAAABAAEAPMAAAAZBgAA&#10;AAA=&#10;" o:allowincell="f" filled="f" stroked="f" strokeweight=".5pt">
              <v:textbox inset=",0,,0">
                <w:txbxContent>
                  <w:p w:rsidR="000D60C0" w:rsidRPr="000B1523" w:rsidRDefault="000D60C0"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1856" behindDoc="1" locked="1" layoutInCell="1" allowOverlap="1" wp14:anchorId="7B094F84" wp14:editId="2F3C61C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0C0" w:rsidRPr="0001226A" w:rsidRDefault="000D60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4F84" id="_x0000_s1029"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rsidR="000D60C0" w:rsidRPr="0001226A" w:rsidRDefault="000D60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D60C0" w:rsidRDefault="000D60C0" w:rsidP="00BF3066">
    <w:pPr>
      <w:pStyle w:val="Footer"/>
      <w:spacing w:before="1600"/>
    </w:pPr>
    <w:r>
      <w:rPr>
        <w:noProof/>
      </w:rPr>
      <mc:AlternateContent>
        <mc:Choice Requires="wps">
          <w:drawing>
            <wp:anchor distT="0" distB="0" distL="114300" distR="114300" simplePos="0" relativeHeight="251676672" behindDoc="0" locked="0" layoutInCell="0" allowOverlap="1" wp14:anchorId="36A509A5" wp14:editId="7CEFF6AB">
              <wp:simplePos x="0" y="0"/>
              <wp:positionH relativeFrom="page">
                <wp:posOffset>0</wp:posOffset>
              </wp:positionH>
              <wp:positionV relativeFrom="page">
                <wp:posOffset>10229215</wp:posOffset>
              </wp:positionV>
              <wp:extent cx="7560945" cy="273050"/>
              <wp:effectExtent l="0" t="0" r="0" b="12700"/>
              <wp:wrapNone/>
              <wp:docPr id="4" name="MSIPCMaeff42799e0c25e1c5f5506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D60C0" w:rsidRPr="000B1523" w:rsidRDefault="000D60C0"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509A5" id="_x0000_t202" coordsize="21600,21600" o:spt="202" path="m,l,21600r21600,l21600,xe">
              <v:stroke joinstyle="miter"/>
              <v:path gradientshapeok="t" o:connecttype="rect"/>
            </v:shapetype>
            <v:shape id="MSIPCMaeff42799e0c25e1c5f55069"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b6CpabICAABQBQAA&#10;DgAAAAAAAAAAAAAAAAAuAgAAZHJzL2Uyb0RvYy54bWxQSwECLQAUAAYACAAAACEAEXKnft8AAAAL&#10;AQAADwAAAAAAAAAAAAAAAAAMBQAAZHJzL2Rvd25yZXYueG1sUEsFBgAAAAAEAAQA8wAAABgGAAAA&#10;AA==&#10;" o:allowincell="f" filled="f" stroked="f" strokeweight=".5pt">
              <v:textbox inset=",0,,0">
                <w:txbxContent>
                  <w:p w:rsidR="000D60C0" w:rsidRPr="000B1523" w:rsidRDefault="000D60C0"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74624" behindDoc="1" locked="1" layoutInCell="1" allowOverlap="1" wp14:anchorId="1FCCD382" wp14:editId="0FDAD8B4">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1" layoutInCell="1" allowOverlap="1" wp14:anchorId="59B826E3" wp14:editId="08B8C6D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6432" behindDoc="0" locked="1" layoutInCell="1" allowOverlap="1" wp14:anchorId="33B0903A" wp14:editId="1799D96A">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0C0" w:rsidRPr="009F69FA" w:rsidRDefault="000D60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903A" id="WebAddress" o:spid="_x0000_s1031"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rsidR="000D60C0" w:rsidRPr="009F69FA" w:rsidRDefault="000D60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43670E8" wp14:editId="49527480">
          <wp:simplePos x="0" y="0"/>
          <wp:positionH relativeFrom="page">
            <wp:align>right</wp:align>
          </wp:positionH>
          <wp:positionV relativeFrom="page">
            <wp:align>bottom</wp:align>
          </wp:positionV>
          <wp:extent cx="2422800" cy="1083600"/>
          <wp:effectExtent l="0" t="0" r="0" b="0"/>
          <wp:wrapNone/>
          <wp:docPr id="53" name="LogoColour" descr="A picture of the Victorian Department of Environment, Land, Water and Plann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descr="A picture of the Victorian Department of Environment, Land, Water and Planning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1F56" w:rsidRPr="008F5280" w:rsidRDefault="00EB1F56" w:rsidP="008F5280">
      <w:pPr>
        <w:pStyle w:val="FootnoteSeparator"/>
      </w:pPr>
    </w:p>
    <w:p w:rsidR="00EB1F56" w:rsidRDefault="00EB1F56"/>
  </w:footnote>
  <w:footnote w:type="continuationSeparator" w:id="0">
    <w:p w:rsidR="00EB1F56" w:rsidRDefault="00EB1F56" w:rsidP="008F5280">
      <w:pPr>
        <w:pStyle w:val="FootnoteSeparator"/>
      </w:pPr>
    </w:p>
    <w:p w:rsidR="00EB1F56" w:rsidRDefault="00EB1F56"/>
    <w:p w:rsidR="00EB1F56" w:rsidRDefault="00EB1F56"/>
  </w:footnote>
  <w:footnote w:type="continuationNotice" w:id="1">
    <w:p w:rsidR="00EB1F56" w:rsidRDefault="00EB1F56" w:rsidP="00D55628"/>
    <w:p w:rsidR="00EB1F56" w:rsidRDefault="00EB1F56"/>
    <w:p w:rsidR="00EB1F56" w:rsidRDefault="00EB1F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D60C0" w:rsidRPr="00975ED3" w:rsidTr="00B40C2E">
      <w:trPr>
        <w:trHeight w:hRule="exact" w:val="1418"/>
      </w:trPr>
      <w:tc>
        <w:tcPr>
          <w:tcW w:w="7761" w:type="dxa"/>
          <w:vAlign w:val="center"/>
        </w:tcPr>
        <w:p w:rsidR="000D60C0" w:rsidRPr="00975ED3" w:rsidRDefault="000D60C0" w:rsidP="00B40C2E">
          <w:pPr>
            <w:pStyle w:val="Header"/>
          </w:pPr>
          <w:r>
            <w:rPr>
              <w:noProof/>
            </w:rPr>
            <w:fldChar w:fldCharType="begin"/>
          </w:r>
          <w:r>
            <w:rPr>
              <w:noProof/>
            </w:rPr>
            <w:instrText xml:space="preserve"> STYLEREF  Title  \* MERGEFORMAT </w:instrText>
          </w:r>
          <w:r>
            <w:rPr>
              <w:noProof/>
            </w:rPr>
            <w:fldChar w:fldCharType="separate"/>
          </w:r>
          <w:r w:rsidR="00355A27">
            <w:rPr>
              <w:noProof/>
            </w:rPr>
            <w:t>Digitising historic records for effective domestic wastewater management</w:t>
          </w:r>
          <w:r>
            <w:rPr>
              <w:noProof/>
            </w:rPr>
            <w:fldChar w:fldCharType="end"/>
          </w:r>
        </w:p>
      </w:tc>
    </w:tr>
  </w:tbl>
  <w:p w:rsidR="000D60C0" w:rsidRDefault="000D60C0" w:rsidP="00254A01">
    <w:pPr>
      <w:pStyle w:val="Header"/>
    </w:pPr>
    <w:r w:rsidRPr="00806AB6">
      <w:rPr>
        <w:noProof/>
      </w:rPr>
      <mc:AlternateContent>
        <mc:Choice Requires="wps">
          <w:drawing>
            <wp:anchor distT="0" distB="0" distL="114300" distR="114300" simplePos="0" relativeHeight="251658752" behindDoc="1" locked="0" layoutInCell="1" allowOverlap="1" wp14:anchorId="5F0F2F3F" wp14:editId="112E4BAF">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3F2E9" id="TriangleRight" o:spid="_x0000_s1026" alt="&quot;&quo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2F0F89E0" wp14:editId="3EBF2F59">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BCB32" id="TriangleLeft" o:spid="_x0000_s1026" alt="&quot;&quo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0178C12" wp14:editId="1EAF1B2F">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AEDA9E" id="Rectangle" o:spid="_x0000_s1026" alt="&quot;&quot;"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rsidR="000D60C0" w:rsidRPr="00254A01" w:rsidRDefault="000D60C0"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D60C0" w:rsidRPr="00975ED3" w:rsidTr="00B40C2E">
      <w:trPr>
        <w:trHeight w:hRule="exact" w:val="1418"/>
      </w:trPr>
      <w:tc>
        <w:tcPr>
          <w:tcW w:w="7761" w:type="dxa"/>
          <w:vAlign w:val="center"/>
        </w:tcPr>
        <w:p w:rsidR="000D60C0" w:rsidRPr="00975ED3" w:rsidRDefault="000D60C0" w:rsidP="00B40C2E">
          <w:pPr>
            <w:pStyle w:val="Header"/>
          </w:pPr>
          <w:r>
            <w:rPr>
              <w:noProof/>
            </w:rPr>
            <w:fldChar w:fldCharType="begin"/>
          </w:r>
          <w:r>
            <w:rPr>
              <w:noProof/>
            </w:rPr>
            <w:instrText xml:space="preserve"> STYLEREF  Title  \* MERGEFORMAT </w:instrText>
          </w:r>
          <w:r>
            <w:rPr>
              <w:noProof/>
            </w:rPr>
            <w:fldChar w:fldCharType="separate"/>
          </w:r>
          <w:r w:rsidR="00355A27">
            <w:rPr>
              <w:noProof/>
            </w:rPr>
            <w:t>Digitising historic records for effective domestic wastewater management</w:t>
          </w:r>
          <w:r>
            <w:rPr>
              <w:noProof/>
            </w:rPr>
            <w:fldChar w:fldCharType="end"/>
          </w:r>
        </w:p>
      </w:tc>
    </w:tr>
  </w:tbl>
  <w:p w:rsidR="000D60C0" w:rsidRDefault="000D60C0" w:rsidP="00254A01">
    <w:pPr>
      <w:pStyle w:val="Header"/>
    </w:pPr>
    <w:r w:rsidRPr="00806AB6">
      <w:rPr>
        <w:noProof/>
      </w:rPr>
      <mc:AlternateContent>
        <mc:Choice Requires="wps">
          <w:drawing>
            <wp:anchor distT="0" distB="0" distL="114300" distR="114300" simplePos="0" relativeHeight="251661824" behindDoc="1" locked="0" layoutInCell="1" allowOverlap="1" wp14:anchorId="235D2835" wp14:editId="3AF2473E">
              <wp:simplePos x="0" y="0"/>
              <wp:positionH relativeFrom="page">
                <wp:posOffset>720090</wp:posOffset>
              </wp:positionH>
              <wp:positionV relativeFrom="page">
                <wp:posOffset>288290</wp:posOffset>
              </wp:positionV>
              <wp:extent cx="864000" cy="900000"/>
              <wp:effectExtent l="0" t="0" r="0" b="0"/>
              <wp:wrapNone/>
              <wp:docPr id="5"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F4D53" id="TriangleRight" o:spid="_x0000_s1026" alt="&quot;&quo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691510D8" wp14:editId="5576D440">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3DC51" id="TriangleLeft" o:spid="_x0000_s1026" alt="&quot;&quo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310F9AC6" wp14:editId="05F6DD91">
              <wp:simplePos x="0" y="0"/>
              <wp:positionH relativeFrom="page">
                <wp:posOffset>288290</wp:posOffset>
              </wp:positionH>
              <wp:positionV relativeFrom="page">
                <wp:posOffset>288290</wp:posOffset>
              </wp:positionV>
              <wp:extent cx="7020000" cy="900000"/>
              <wp:effectExtent l="0" t="0" r="9525"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4AA66F" id="Rectangle" o:spid="_x0000_s1026" alt="&quot;&quot;"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rsidR="000D60C0" w:rsidRDefault="000D60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D60C0" w:rsidRPr="00E97294" w:rsidRDefault="000D60C0" w:rsidP="00E97294">
    <w:pPr>
      <w:pStyle w:val="Header"/>
    </w:pPr>
    <w:r>
      <w:rPr>
        <w:noProof/>
      </w:rPr>
      <w:drawing>
        <wp:anchor distT="0" distB="0" distL="114300" distR="114300" simplePos="0" relativeHeight="251672576" behindDoc="1" locked="0" layoutInCell="1" allowOverlap="1" wp14:anchorId="3A7F0B0C" wp14:editId="36D78E59">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4144" behindDoc="1" locked="0" layoutInCell="1" allowOverlap="1" wp14:anchorId="0090BFC2" wp14:editId="7A25768D">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595EC" id="TriangleRight" o:spid="_x0000_s1026" alt="&quot;&quo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A2882A0" wp14:editId="7F282078">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79851"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41728E9C" wp14:editId="5AB7A0E4">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EFD77"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EA48F29" wp14:editId="51A432FA">
              <wp:simplePos x="0" y="0"/>
              <wp:positionH relativeFrom="page">
                <wp:posOffset>288290</wp:posOffset>
              </wp:positionH>
              <wp:positionV relativeFrom="page">
                <wp:posOffset>288290</wp:posOffset>
              </wp:positionV>
              <wp:extent cx="7020000" cy="896400"/>
              <wp:effectExtent l="0" t="0" r="3175" b="5715"/>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8964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B572B3" id="Rectangle" o:spid="_x0000_s1026" alt="&quot;&quot;" style="position:absolute;margin-left:22.7pt;margin-top:22.7pt;width:552.75pt;height:70.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64E2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AE92DB2"/>
    <w:multiLevelType w:val="hybridMultilevel"/>
    <w:tmpl w:val="BC6AC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557163F"/>
    <w:multiLevelType w:val="hybridMultilevel"/>
    <w:tmpl w:val="6B1A5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59001C"/>
    <w:multiLevelType w:val="hybridMultilevel"/>
    <w:tmpl w:val="0D6AE5AC"/>
    <w:lvl w:ilvl="0" w:tplc="E7EA91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27787C"/>
    <w:multiLevelType w:val="hybridMultilevel"/>
    <w:tmpl w:val="7E82B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9E35421"/>
    <w:multiLevelType w:val="multilevel"/>
    <w:tmpl w:val="9DA6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9"/>
  </w:num>
  <w:num w:numId="3">
    <w:abstractNumId w:val="26"/>
  </w:num>
  <w:num w:numId="4">
    <w:abstractNumId w:val="35"/>
  </w:num>
  <w:num w:numId="5">
    <w:abstractNumId w:val="16"/>
  </w:num>
  <w:num w:numId="6">
    <w:abstractNumId w:val="13"/>
  </w:num>
  <w:num w:numId="7">
    <w:abstractNumId w:val="12"/>
  </w:num>
  <w:num w:numId="8">
    <w:abstractNumId w:val="10"/>
  </w:num>
  <w:num w:numId="9">
    <w:abstractNumId w:val="30"/>
  </w:num>
  <w:num w:numId="10">
    <w:abstractNumId w:val="14"/>
  </w:num>
  <w:num w:numId="11">
    <w:abstractNumId w:val="1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1"/>
  </w:num>
  <w:num w:numId="30">
    <w:abstractNumId w:val="32"/>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33"/>
  </w:num>
  <w:num w:numId="45">
    <w:abstractNumId w:val="17"/>
  </w:num>
  <w:num w:numId="46">
    <w:abstractNumId w:val="36"/>
  </w:num>
  <w:num w:numId="47">
    <w:abstractNumId w:val="31"/>
  </w:num>
  <w:num w:numId="48">
    <w:abstractNumId w:val="10"/>
  </w:num>
  <w:num w:numId="4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B1523"/>
    <w:rsid w:val="0000017F"/>
    <w:rsid w:val="00000279"/>
    <w:rsid w:val="000004BD"/>
    <w:rsid w:val="00000B7A"/>
    <w:rsid w:val="00000BD7"/>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62F"/>
    <w:rsid w:val="00012B94"/>
    <w:rsid w:val="00012D27"/>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99C"/>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53E"/>
    <w:rsid w:val="00027779"/>
    <w:rsid w:val="00027D1E"/>
    <w:rsid w:val="00027E13"/>
    <w:rsid w:val="00027EED"/>
    <w:rsid w:val="00027F13"/>
    <w:rsid w:val="000303AC"/>
    <w:rsid w:val="00030692"/>
    <w:rsid w:val="00031019"/>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6F0"/>
    <w:rsid w:val="00036908"/>
    <w:rsid w:val="000369BA"/>
    <w:rsid w:val="00036A70"/>
    <w:rsid w:val="00036FBD"/>
    <w:rsid w:val="00037072"/>
    <w:rsid w:val="00037CE2"/>
    <w:rsid w:val="00037D4D"/>
    <w:rsid w:val="00037E4D"/>
    <w:rsid w:val="00037F49"/>
    <w:rsid w:val="00037F81"/>
    <w:rsid w:val="0004096E"/>
    <w:rsid w:val="00040BDB"/>
    <w:rsid w:val="00040E3D"/>
    <w:rsid w:val="00040EF1"/>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7D4"/>
    <w:rsid w:val="000509CB"/>
    <w:rsid w:val="00052234"/>
    <w:rsid w:val="00052630"/>
    <w:rsid w:val="00052825"/>
    <w:rsid w:val="00052C61"/>
    <w:rsid w:val="00053244"/>
    <w:rsid w:val="000534AD"/>
    <w:rsid w:val="000534E2"/>
    <w:rsid w:val="00053C43"/>
    <w:rsid w:val="00054601"/>
    <w:rsid w:val="0005472E"/>
    <w:rsid w:val="000547C6"/>
    <w:rsid w:val="00054AD4"/>
    <w:rsid w:val="00055465"/>
    <w:rsid w:val="00055546"/>
    <w:rsid w:val="0005568C"/>
    <w:rsid w:val="000557B4"/>
    <w:rsid w:val="00055860"/>
    <w:rsid w:val="00055D0B"/>
    <w:rsid w:val="000560BA"/>
    <w:rsid w:val="000570E5"/>
    <w:rsid w:val="00057EB2"/>
    <w:rsid w:val="0006013C"/>
    <w:rsid w:val="00060538"/>
    <w:rsid w:val="00060EE0"/>
    <w:rsid w:val="00060FD9"/>
    <w:rsid w:val="000614A3"/>
    <w:rsid w:val="00061573"/>
    <w:rsid w:val="000617D7"/>
    <w:rsid w:val="000620DA"/>
    <w:rsid w:val="000623CA"/>
    <w:rsid w:val="000626EE"/>
    <w:rsid w:val="00062985"/>
    <w:rsid w:val="00063351"/>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31A"/>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72"/>
    <w:rsid w:val="000A5EBD"/>
    <w:rsid w:val="000A6194"/>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523"/>
    <w:rsid w:val="000B167B"/>
    <w:rsid w:val="000B1B52"/>
    <w:rsid w:val="000B20BF"/>
    <w:rsid w:val="000B22C0"/>
    <w:rsid w:val="000B2568"/>
    <w:rsid w:val="000B271B"/>
    <w:rsid w:val="000B2D62"/>
    <w:rsid w:val="000B2DE7"/>
    <w:rsid w:val="000B3420"/>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89B"/>
    <w:rsid w:val="000C0A3E"/>
    <w:rsid w:val="000C0C9C"/>
    <w:rsid w:val="000C1C87"/>
    <w:rsid w:val="000C2546"/>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CD9"/>
    <w:rsid w:val="000C4E6D"/>
    <w:rsid w:val="000C55BE"/>
    <w:rsid w:val="000C57F2"/>
    <w:rsid w:val="000C59E2"/>
    <w:rsid w:val="000C6231"/>
    <w:rsid w:val="000C707C"/>
    <w:rsid w:val="000C7611"/>
    <w:rsid w:val="000D050A"/>
    <w:rsid w:val="000D0526"/>
    <w:rsid w:val="000D06EA"/>
    <w:rsid w:val="000D0831"/>
    <w:rsid w:val="000D0CA4"/>
    <w:rsid w:val="000D1A7B"/>
    <w:rsid w:val="000D1E7B"/>
    <w:rsid w:val="000D2526"/>
    <w:rsid w:val="000D2813"/>
    <w:rsid w:val="000D3282"/>
    <w:rsid w:val="000D3AE8"/>
    <w:rsid w:val="000D3B59"/>
    <w:rsid w:val="000D3D33"/>
    <w:rsid w:val="000D3E39"/>
    <w:rsid w:val="000D3F7B"/>
    <w:rsid w:val="000D42D6"/>
    <w:rsid w:val="000D459F"/>
    <w:rsid w:val="000D464F"/>
    <w:rsid w:val="000D4EC1"/>
    <w:rsid w:val="000D60C0"/>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68EC"/>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6C0"/>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0EF"/>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7E9"/>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266"/>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556"/>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B64"/>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861"/>
    <w:rsid w:val="00166A09"/>
    <w:rsid w:val="00166B17"/>
    <w:rsid w:val="00166FEF"/>
    <w:rsid w:val="00167037"/>
    <w:rsid w:val="00167413"/>
    <w:rsid w:val="001676F4"/>
    <w:rsid w:val="00167865"/>
    <w:rsid w:val="00170713"/>
    <w:rsid w:val="00170F85"/>
    <w:rsid w:val="001715D8"/>
    <w:rsid w:val="00171FD1"/>
    <w:rsid w:val="00172031"/>
    <w:rsid w:val="001722A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56D"/>
    <w:rsid w:val="00177AC3"/>
    <w:rsid w:val="00177B82"/>
    <w:rsid w:val="00180234"/>
    <w:rsid w:val="001811ED"/>
    <w:rsid w:val="0018138B"/>
    <w:rsid w:val="0018157F"/>
    <w:rsid w:val="001819DA"/>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692"/>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318"/>
    <w:rsid w:val="00193BEE"/>
    <w:rsid w:val="001942B8"/>
    <w:rsid w:val="00194471"/>
    <w:rsid w:val="00194C55"/>
    <w:rsid w:val="00194CF5"/>
    <w:rsid w:val="0019502C"/>
    <w:rsid w:val="001952E8"/>
    <w:rsid w:val="00195EAE"/>
    <w:rsid w:val="00196016"/>
    <w:rsid w:val="00196165"/>
    <w:rsid w:val="00196393"/>
    <w:rsid w:val="001965C4"/>
    <w:rsid w:val="00196667"/>
    <w:rsid w:val="0019666D"/>
    <w:rsid w:val="001966C9"/>
    <w:rsid w:val="001968DB"/>
    <w:rsid w:val="00197033"/>
    <w:rsid w:val="0019725F"/>
    <w:rsid w:val="00197717"/>
    <w:rsid w:val="001977C0"/>
    <w:rsid w:val="00197F7F"/>
    <w:rsid w:val="001A0827"/>
    <w:rsid w:val="001A0EF8"/>
    <w:rsid w:val="001A13E9"/>
    <w:rsid w:val="001A150E"/>
    <w:rsid w:val="001A18D2"/>
    <w:rsid w:val="001A245B"/>
    <w:rsid w:val="001A25AC"/>
    <w:rsid w:val="001A30F5"/>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C8F"/>
    <w:rsid w:val="001B0F9E"/>
    <w:rsid w:val="001B101F"/>
    <w:rsid w:val="001B136D"/>
    <w:rsid w:val="001B1442"/>
    <w:rsid w:val="001B1470"/>
    <w:rsid w:val="001B1C97"/>
    <w:rsid w:val="001B1F30"/>
    <w:rsid w:val="001B2BCC"/>
    <w:rsid w:val="001B36B4"/>
    <w:rsid w:val="001B38B7"/>
    <w:rsid w:val="001B39AE"/>
    <w:rsid w:val="001B3F7F"/>
    <w:rsid w:val="001B411F"/>
    <w:rsid w:val="001B4518"/>
    <w:rsid w:val="001B4653"/>
    <w:rsid w:val="001B4A22"/>
    <w:rsid w:val="001B4A40"/>
    <w:rsid w:val="001B58BC"/>
    <w:rsid w:val="001B5E7A"/>
    <w:rsid w:val="001B63CA"/>
    <w:rsid w:val="001B682D"/>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C8"/>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85A"/>
    <w:rsid w:val="001D2DA8"/>
    <w:rsid w:val="001D3116"/>
    <w:rsid w:val="001D347F"/>
    <w:rsid w:val="001D3B9E"/>
    <w:rsid w:val="001D3E83"/>
    <w:rsid w:val="001D3F6F"/>
    <w:rsid w:val="001D4A29"/>
    <w:rsid w:val="001D4BC9"/>
    <w:rsid w:val="001D4F9A"/>
    <w:rsid w:val="001D5114"/>
    <w:rsid w:val="001D55F2"/>
    <w:rsid w:val="001D59EE"/>
    <w:rsid w:val="001D5ACF"/>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206"/>
    <w:rsid w:val="001E74C1"/>
    <w:rsid w:val="001E7905"/>
    <w:rsid w:val="001F0190"/>
    <w:rsid w:val="001F0858"/>
    <w:rsid w:val="001F0883"/>
    <w:rsid w:val="001F08A4"/>
    <w:rsid w:val="001F0A0A"/>
    <w:rsid w:val="001F0B61"/>
    <w:rsid w:val="001F0DCF"/>
    <w:rsid w:val="001F0E66"/>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22E"/>
    <w:rsid w:val="001F765B"/>
    <w:rsid w:val="001F770A"/>
    <w:rsid w:val="001F7C07"/>
    <w:rsid w:val="00200A9D"/>
    <w:rsid w:val="00200B2E"/>
    <w:rsid w:val="00201324"/>
    <w:rsid w:val="00201841"/>
    <w:rsid w:val="0020194C"/>
    <w:rsid w:val="0020205B"/>
    <w:rsid w:val="00202C45"/>
    <w:rsid w:val="00202E4A"/>
    <w:rsid w:val="00203011"/>
    <w:rsid w:val="0020316A"/>
    <w:rsid w:val="002031FC"/>
    <w:rsid w:val="0020332E"/>
    <w:rsid w:val="00203733"/>
    <w:rsid w:val="0020390A"/>
    <w:rsid w:val="00203CCE"/>
    <w:rsid w:val="002041DB"/>
    <w:rsid w:val="0020460C"/>
    <w:rsid w:val="00204F79"/>
    <w:rsid w:val="00205553"/>
    <w:rsid w:val="0020587F"/>
    <w:rsid w:val="002059C8"/>
    <w:rsid w:val="00206005"/>
    <w:rsid w:val="002067DC"/>
    <w:rsid w:val="00206928"/>
    <w:rsid w:val="00206C16"/>
    <w:rsid w:val="00206E82"/>
    <w:rsid w:val="0020726F"/>
    <w:rsid w:val="002073CA"/>
    <w:rsid w:val="002076FD"/>
    <w:rsid w:val="0020775A"/>
    <w:rsid w:val="0020777E"/>
    <w:rsid w:val="0020778C"/>
    <w:rsid w:val="00207D4E"/>
    <w:rsid w:val="00207ED2"/>
    <w:rsid w:val="00210464"/>
    <w:rsid w:val="002104A5"/>
    <w:rsid w:val="002104AE"/>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D14"/>
    <w:rsid w:val="00215E20"/>
    <w:rsid w:val="0021610D"/>
    <w:rsid w:val="002165C1"/>
    <w:rsid w:val="00216A8E"/>
    <w:rsid w:val="00217538"/>
    <w:rsid w:val="00217563"/>
    <w:rsid w:val="00217998"/>
    <w:rsid w:val="00217D83"/>
    <w:rsid w:val="00217DA5"/>
    <w:rsid w:val="00217EC2"/>
    <w:rsid w:val="00220268"/>
    <w:rsid w:val="0022035C"/>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61F"/>
    <w:rsid w:val="00227B32"/>
    <w:rsid w:val="0023007D"/>
    <w:rsid w:val="002302F5"/>
    <w:rsid w:val="0023044E"/>
    <w:rsid w:val="00230478"/>
    <w:rsid w:val="0023084B"/>
    <w:rsid w:val="00231311"/>
    <w:rsid w:val="0023151E"/>
    <w:rsid w:val="0023219B"/>
    <w:rsid w:val="0023282F"/>
    <w:rsid w:val="00232E2E"/>
    <w:rsid w:val="00232E42"/>
    <w:rsid w:val="00233827"/>
    <w:rsid w:val="00233EB7"/>
    <w:rsid w:val="00233F42"/>
    <w:rsid w:val="00234272"/>
    <w:rsid w:val="002342BA"/>
    <w:rsid w:val="002347C3"/>
    <w:rsid w:val="00234809"/>
    <w:rsid w:val="00234856"/>
    <w:rsid w:val="00235450"/>
    <w:rsid w:val="002359C3"/>
    <w:rsid w:val="00235ABC"/>
    <w:rsid w:val="00235C2D"/>
    <w:rsid w:val="00235CBD"/>
    <w:rsid w:val="00236737"/>
    <w:rsid w:val="00236778"/>
    <w:rsid w:val="00236E1C"/>
    <w:rsid w:val="00236ED9"/>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3FCD"/>
    <w:rsid w:val="00244224"/>
    <w:rsid w:val="00244B6B"/>
    <w:rsid w:val="002454C8"/>
    <w:rsid w:val="00245790"/>
    <w:rsid w:val="00245971"/>
    <w:rsid w:val="00245CE9"/>
    <w:rsid w:val="00245E00"/>
    <w:rsid w:val="00246012"/>
    <w:rsid w:val="00247B52"/>
    <w:rsid w:val="00247E38"/>
    <w:rsid w:val="00247E49"/>
    <w:rsid w:val="00247EB2"/>
    <w:rsid w:val="00250568"/>
    <w:rsid w:val="002507C7"/>
    <w:rsid w:val="00251168"/>
    <w:rsid w:val="002511AF"/>
    <w:rsid w:val="00251AF9"/>
    <w:rsid w:val="00251BF4"/>
    <w:rsid w:val="00252146"/>
    <w:rsid w:val="002525B9"/>
    <w:rsid w:val="00252B3D"/>
    <w:rsid w:val="00252BA5"/>
    <w:rsid w:val="00252D2C"/>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8CE"/>
    <w:rsid w:val="00264A62"/>
    <w:rsid w:val="00265045"/>
    <w:rsid w:val="00265096"/>
    <w:rsid w:val="0026589E"/>
    <w:rsid w:val="002659C1"/>
    <w:rsid w:val="002662BA"/>
    <w:rsid w:val="00266751"/>
    <w:rsid w:val="00266EB3"/>
    <w:rsid w:val="00267693"/>
    <w:rsid w:val="00267CB6"/>
    <w:rsid w:val="00267EF8"/>
    <w:rsid w:val="00270775"/>
    <w:rsid w:val="00270AC9"/>
    <w:rsid w:val="00271B90"/>
    <w:rsid w:val="00271BC9"/>
    <w:rsid w:val="00272039"/>
    <w:rsid w:val="00272184"/>
    <w:rsid w:val="00272283"/>
    <w:rsid w:val="0027244F"/>
    <w:rsid w:val="0027300A"/>
    <w:rsid w:val="002733C6"/>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2C1"/>
    <w:rsid w:val="002815F0"/>
    <w:rsid w:val="0028165D"/>
    <w:rsid w:val="002817EC"/>
    <w:rsid w:val="00281F5E"/>
    <w:rsid w:val="00283592"/>
    <w:rsid w:val="0028363C"/>
    <w:rsid w:val="00283E4F"/>
    <w:rsid w:val="00283FA3"/>
    <w:rsid w:val="002845AC"/>
    <w:rsid w:val="0028497C"/>
    <w:rsid w:val="00284B07"/>
    <w:rsid w:val="00285A5B"/>
    <w:rsid w:val="00285C44"/>
    <w:rsid w:val="00285E6C"/>
    <w:rsid w:val="00285F04"/>
    <w:rsid w:val="00286C19"/>
    <w:rsid w:val="00287075"/>
    <w:rsid w:val="00287146"/>
    <w:rsid w:val="00287609"/>
    <w:rsid w:val="002878A6"/>
    <w:rsid w:val="00287D08"/>
    <w:rsid w:val="00290136"/>
    <w:rsid w:val="00290195"/>
    <w:rsid w:val="0029046B"/>
    <w:rsid w:val="002905D9"/>
    <w:rsid w:val="00290935"/>
    <w:rsid w:val="002913D6"/>
    <w:rsid w:val="00291BB4"/>
    <w:rsid w:val="002925DE"/>
    <w:rsid w:val="002925E2"/>
    <w:rsid w:val="00292734"/>
    <w:rsid w:val="002929AE"/>
    <w:rsid w:val="00292C66"/>
    <w:rsid w:val="0029318B"/>
    <w:rsid w:val="00293463"/>
    <w:rsid w:val="00293680"/>
    <w:rsid w:val="002940DF"/>
    <w:rsid w:val="002942A8"/>
    <w:rsid w:val="0029457A"/>
    <w:rsid w:val="00294BC0"/>
    <w:rsid w:val="00294C41"/>
    <w:rsid w:val="0029505A"/>
    <w:rsid w:val="002958B8"/>
    <w:rsid w:val="00295D74"/>
    <w:rsid w:val="00295F12"/>
    <w:rsid w:val="00296613"/>
    <w:rsid w:val="002972FC"/>
    <w:rsid w:val="00297462"/>
    <w:rsid w:val="00297CA9"/>
    <w:rsid w:val="00297EC6"/>
    <w:rsid w:val="002A0AED"/>
    <w:rsid w:val="002A13AD"/>
    <w:rsid w:val="002A2754"/>
    <w:rsid w:val="002A289B"/>
    <w:rsid w:val="002A307B"/>
    <w:rsid w:val="002A314B"/>
    <w:rsid w:val="002A330D"/>
    <w:rsid w:val="002A36DE"/>
    <w:rsid w:val="002A38F1"/>
    <w:rsid w:val="002A3DA4"/>
    <w:rsid w:val="002A4235"/>
    <w:rsid w:val="002A4489"/>
    <w:rsid w:val="002A4B40"/>
    <w:rsid w:val="002A4CF9"/>
    <w:rsid w:val="002A4DF9"/>
    <w:rsid w:val="002A5358"/>
    <w:rsid w:val="002A587F"/>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9E7"/>
    <w:rsid w:val="002B1C2D"/>
    <w:rsid w:val="002B1DB7"/>
    <w:rsid w:val="002B1DE7"/>
    <w:rsid w:val="002B1F25"/>
    <w:rsid w:val="002B2336"/>
    <w:rsid w:val="002B234F"/>
    <w:rsid w:val="002B2563"/>
    <w:rsid w:val="002B25C0"/>
    <w:rsid w:val="002B2FCD"/>
    <w:rsid w:val="002B2FF1"/>
    <w:rsid w:val="002B32A8"/>
    <w:rsid w:val="002B3396"/>
    <w:rsid w:val="002B3565"/>
    <w:rsid w:val="002B3FD3"/>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E74"/>
    <w:rsid w:val="002C13EA"/>
    <w:rsid w:val="002C1547"/>
    <w:rsid w:val="002C223F"/>
    <w:rsid w:val="002C25A0"/>
    <w:rsid w:val="002C2715"/>
    <w:rsid w:val="002C282D"/>
    <w:rsid w:val="002C296E"/>
    <w:rsid w:val="002C2E8E"/>
    <w:rsid w:val="002C321C"/>
    <w:rsid w:val="002C3384"/>
    <w:rsid w:val="002C3560"/>
    <w:rsid w:val="002C35FF"/>
    <w:rsid w:val="002C3EFD"/>
    <w:rsid w:val="002C4EFE"/>
    <w:rsid w:val="002C4FEB"/>
    <w:rsid w:val="002C5235"/>
    <w:rsid w:val="002C536C"/>
    <w:rsid w:val="002C555C"/>
    <w:rsid w:val="002C5995"/>
    <w:rsid w:val="002C5AEB"/>
    <w:rsid w:val="002C5DB1"/>
    <w:rsid w:val="002C5F6C"/>
    <w:rsid w:val="002C6252"/>
    <w:rsid w:val="002C6693"/>
    <w:rsid w:val="002C729B"/>
    <w:rsid w:val="002C73EA"/>
    <w:rsid w:val="002C7C6D"/>
    <w:rsid w:val="002C7FEF"/>
    <w:rsid w:val="002D04B2"/>
    <w:rsid w:val="002D06AC"/>
    <w:rsid w:val="002D0A8B"/>
    <w:rsid w:val="002D1038"/>
    <w:rsid w:val="002D10F3"/>
    <w:rsid w:val="002D18AA"/>
    <w:rsid w:val="002D1D09"/>
    <w:rsid w:val="002D1E0C"/>
    <w:rsid w:val="002D1EEC"/>
    <w:rsid w:val="002D1F42"/>
    <w:rsid w:val="002D1F56"/>
    <w:rsid w:val="002D212B"/>
    <w:rsid w:val="002D23E1"/>
    <w:rsid w:val="002D23FC"/>
    <w:rsid w:val="002D27CA"/>
    <w:rsid w:val="002D303D"/>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243"/>
    <w:rsid w:val="002D76CB"/>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ADC"/>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2E8"/>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118"/>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0F8"/>
    <w:rsid w:val="0032673B"/>
    <w:rsid w:val="00327052"/>
    <w:rsid w:val="00327485"/>
    <w:rsid w:val="003274B6"/>
    <w:rsid w:val="00327511"/>
    <w:rsid w:val="00327A59"/>
    <w:rsid w:val="00327B99"/>
    <w:rsid w:val="00327FD3"/>
    <w:rsid w:val="0033013A"/>
    <w:rsid w:val="00330302"/>
    <w:rsid w:val="00330504"/>
    <w:rsid w:val="00330A9E"/>
    <w:rsid w:val="00330F50"/>
    <w:rsid w:val="00331509"/>
    <w:rsid w:val="003316FD"/>
    <w:rsid w:val="00331705"/>
    <w:rsid w:val="003319CC"/>
    <w:rsid w:val="00331E79"/>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C4"/>
    <w:rsid w:val="00334ED7"/>
    <w:rsid w:val="00335246"/>
    <w:rsid w:val="00335A0C"/>
    <w:rsid w:val="00335E10"/>
    <w:rsid w:val="00336230"/>
    <w:rsid w:val="003363DA"/>
    <w:rsid w:val="003365F6"/>
    <w:rsid w:val="00336657"/>
    <w:rsid w:val="003368F1"/>
    <w:rsid w:val="00336A3D"/>
    <w:rsid w:val="00336F65"/>
    <w:rsid w:val="003370FB"/>
    <w:rsid w:val="0033793B"/>
    <w:rsid w:val="00337980"/>
    <w:rsid w:val="00337989"/>
    <w:rsid w:val="00340C4D"/>
    <w:rsid w:val="00341BD7"/>
    <w:rsid w:val="00341DE0"/>
    <w:rsid w:val="003420E0"/>
    <w:rsid w:val="00342173"/>
    <w:rsid w:val="00342444"/>
    <w:rsid w:val="003428F3"/>
    <w:rsid w:val="00342C49"/>
    <w:rsid w:val="00342D06"/>
    <w:rsid w:val="00342D9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F66"/>
    <w:rsid w:val="00352130"/>
    <w:rsid w:val="00352289"/>
    <w:rsid w:val="0035246A"/>
    <w:rsid w:val="00352C21"/>
    <w:rsid w:val="00353573"/>
    <w:rsid w:val="00353707"/>
    <w:rsid w:val="0035412D"/>
    <w:rsid w:val="00354216"/>
    <w:rsid w:val="003542A9"/>
    <w:rsid w:val="00354841"/>
    <w:rsid w:val="00354EFD"/>
    <w:rsid w:val="00354F38"/>
    <w:rsid w:val="00354F4F"/>
    <w:rsid w:val="003555CC"/>
    <w:rsid w:val="00355A27"/>
    <w:rsid w:val="003561B4"/>
    <w:rsid w:val="003574ED"/>
    <w:rsid w:val="003576A7"/>
    <w:rsid w:val="003576FA"/>
    <w:rsid w:val="0036096A"/>
    <w:rsid w:val="00360B61"/>
    <w:rsid w:val="00360F3F"/>
    <w:rsid w:val="00361287"/>
    <w:rsid w:val="0036145D"/>
    <w:rsid w:val="00361F2F"/>
    <w:rsid w:val="00361FBC"/>
    <w:rsid w:val="00362454"/>
    <w:rsid w:val="003628F9"/>
    <w:rsid w:val="00362D3F"/>
    <w:rsid w:val="00362E3A"/>
    <w:rsid w:val="003630B0"/>
    <w:rsid w:val="00363120"/>
    <w:rsid w:val="00363532"/>
    <w:rsid w:val="00363763"/>
    <w:rsid w:val="00363BBC"/>
    <w:rsid w:val="00364154"/>
    <w:rsid w:val="003649FB"/>
    <w:rsid w:val="00364CA5"/>
    <w:rsid w:val="00364F1B"/>
    <w:rsid w:val="003662F1"/>
    <w:rsid w:val="00366470"/>
    <w:rsid w:val="003664CB"/>
    <w:rsid w:val="00366940"/>
    <w:rsid w:val="003669E5"/>
    <w:rsid w:val="00367673"/>
    <w:rsid w:val="00370617"/>
    <w:rsid w:val="00370901"/>
    <w:rsid w:val="003709D8"/>
    <w:rsid w:val="00370D02"/>
    <w:rsid w:val="00370F54"/>
    <w:rsid w:val="00371C1B"/>
    <w:rsid w:val="00371D63"/>
    <w:rsid w:val="003728DE"/>
    <w:rsid w:val="00372D20"/>
    <w:rsid w:val="00373317"/>
    <w:rsid w:val="0037344B"/>
    <w:rsid w:val="0037377A"/>
    <w:rsid w:val="00373994"/>
    <w:rsid w:val="00373A4D"/>
    <w:rsid w:val="00373D12"/>
    <w:rsid w:val="00374140"/>
    <w:rsid w:val="00374298"/>
    <w:rsid w:val="0037511C"/>
    <w:rsid w:val="003751ED"/>
    <w:rsid w:val="003752C3"/>
    <w:rsid w:val="003752DA"/>
    <w:rsid w:val="003752E2"/>
    <w:rsid w:val="003753C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E74"/>
    <w:rsid w:val="0038300B"/>
    <w:rsid w:val="003832A8"/>
    <w:rsid w:val="003833EC"/>
    <w:rsid w:val="00383499"/>
    <w:rsid w:val="00383D60"/>
    <w:rsid w:val="00383FA3"/>
    <w:rsid w:val="0038434D"/>
    <w:rsid w:val="003845A7"/>
    <w:rsid w:val="003846E5"/>
    <w:rsid w:val="00385616"/>
    <w:rsid w:val="003857BF"/>
    <w:rsid w:val="00385DC0"/>
    <w:rsid w:val="00385FDC"/>
    <w:rsid w:val="003866A9"/>
    <w:rsid w:val="003868F9"/>
    <w:rsid w:val="00386C52"/>
    <w:rsid w:val="00386CB8"/>
    <w:rsid w:val="00386D6C"/>
    <w:rsid w:val="00386DE5"/>
    <w:rsid w:val="003870F1"/>
    <w:rsid w:val="00387788"/>
    <w:rsid w:val="00387B23"/>
    <w:rsid w:val="00387F59"/>
    <w:rsid w:val="003901B7"/>
    <w:rsid w:val="00390F45"/>
    <w:rsid w:val="00391137"/>
    <w:rsid w:val="00391719"/>
    <w:rsid w:val="00391E78"/>
    <w:rsid w:val="00391F27"/>
    <w:rsid w:val="003920B2"/>
    <w:rsid w:val="00392E40"/>
    <w:rsid w:val="0039318E"/>
    <w:rsid w:val="00393205"/>
    <w:rsid w:val="0039350F"/>
    <w:rsid w:val="003936CD"/>
    <w:rsid w:val="003938BA"/>
    <w:rsid w:val="0039396D"/>
    <w:rsid w:val="00393EA9"/>
    <w:rsid w:val="00394109"/>
    <w:rsid w:val="003947B8"/>
    <w:rsid w:val="00395181"/>
    <w:rsid w:val="00395553"/>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0E5"/>
    <w:rsid w:val="003B5119"/>
    <w:rsid w:val="003B53AB"/>
    <w:rsid w:val="003B53CC"/>
    <w:rsid w:val="003B5AD3"/>
    <w:rsid w:val="003B5B0B"/>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0F5"/>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779"/>
    <w:rsid w:val="003C693E"/>
    <w:rsid w:val="003C6B7E"/>
    <w:rsid w:val="003C71FE"/>
    <w:rsid w:val="003C7B87"/>
    <w:rsid w:val="003D0360"/>
    <w:rsid w:val="003D0380"/>
    <w:rsid w:val="003D0CA7"/>
    <w:rsid w:val="003D1288"/>
    <w:rsid w:val="003D12AE"/>
    <w:rsid w:val="003D142B"/>
    <w:rsid w:val="003D1E04"/>
    <w:rsid w:val="003D25C4"/>
    <w:rsid w:val="003D2C4D"/>
    <w:rsid w:val="003D3447"/>
    <w:rsid w:val="003D3468"/>
    <w:rsid w:val="003D357E"/>
    <w:rsid w:val="003D3695"/>
    <w:rsid w:val="003D3F0D"/>
    <w:rsid w:val="003D4055"/>
    <w:rsid w:val="003D42BB"/>
    <w:rsid w:val="003D4483"/>
    <w:rsid w:val="003D4C15"/>
    <w:rsid w:val="003D4DC8"/>
    <w:rsid w:val="003D545B"/>
    <w:rsid w:val="003D5476"/>
    <w:rsid w:val="003D5A45"/>
    <w:rsid w:val="003D5E14"/>
    <w:rsid w:val="003D5EA3"/>
    <w:rsid w:val="003D6113"/>
    <w:rsid w:val="003D6245"/>
    <w:rsid w:val="003D6A16"/>
    <w:rsid w:val="003D6AA6"/>
    <w:rsid w:val="003D75A3"/>
    <w:rsid w:val="003D7644"/>
    <w:rsid w:val="003D76D7"/>
    <w:rsid w:val="003D7ECF"/>
    <w:rsid w:val="003D7EE9"/>
    <w:rsid w:val="003E0B36"/>
    <w:rsid w:val="003E0E29"/>
    <w:rsid w:val="003E106A"/>
    <w:rsid w:val="003E112C"/>
    <w:rsid w:val="003E13A8"/>
    <w:rsid w:val="003E1E9A"/>
    <w:rsid w:val="003E22D4"/>
    <w:rsid w:val="003E24BD"/>
    <w:rsid w:val="003E2C4B"/>
    <w:rsid w:val="003E313F"/>
    <w:rsid w:val="003E3643"/>
    <w:rsid w:val="003E39F6"/>
    <w:rsid w:val="003E3E59"/>
    <w:rsid w:val="003E4332"/>
    <w:rsid w:val="003E514F"/>
    <w:rsid w:val="003E5442"/>
    <w:rsid w:val="003E5AAB"/>
    <w:rsid w:val="003E5E03"/>
    <w:rsid w:val="003E6066"/>
    <w:rsid w:val="003E60CA"/>
    <w:rsid w:val="003E6458"/>
    <w:rsid w:val="003E66D3"/>
    <w:rsid w:val="003E6862"/>
    <w:rsid w:val="003E690B"/>
    <w:rsid w:val="003E6917"/>
    <w:rsid w:val="003E6A4C"/>
    <w:rsid w:val="003E6CA0"/>
    <w:rsid w:val="003E724B"/>
    <w:rsid w:val="003E7618"/>
    <w:rsid w:val="003E7784"/>
    <w:rsid w:val="003F0989"/>
    <w:rsid w:val="003F0C86"/>
    <w:rsid w:val="003F0EE5"/>
    <w:rsid w:val="003F1131"/>
    <w:rsid w:val="003F13AC"/>
    <w:rsid w:val="003F1523"/>
    <w:rsid w:val="003F168A"/>
    <w:rsid w:val="003F183B"/>
    <w:rsid w:val="003F1886"/>
    <w:rsid w:val="003F19DB"/>
    <w:rsid w:val="003F1A89"/>
    <w:rsid w:val="003F212A"/>
    <w:rsid w:val="003F2934"/>
    <w:rsid w:val="003F2D3A"/>
    <w:rsid w:val="003F2ECC"/>
    <w:rsid w:val="003F2EDD"/>
    <w:rsid w:val="003F36B9"/>
    <w:rsid w:val="003F385A"/>
    <w:rsid w:val="003F3912"/>
    <w:rsid w:val="003F3984"/>
    <w:rsid w:val="003F44F5"/>
    <w:rsid w:val="003F46E9"/>
    <w:rsid w:val="003F4A93"/>
    <w:rsid w:val="003F4DE2"/>
    <w:rsid w:val="003F4E15"/>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7"/>
    <w:rsid w:val="0040016A"/>
    <w:rsid w:val="004002A8"/>
    <w:rsid w:val="00400760"/>
    <w:rsid w:val="00400A90"/>
    <w:rsid w:val="0040102D"/>
    <w:rsid w:val="004010B3"/>
    <w:rsid w:val="00401465"/>
    <w:rsid w:val="0040162A"/>
    <w:rsid w:val="00401E9C"/>
    <w:rsid w:val="00402188"/>
    <w:rsid w:val="0040281F"/>
    <w:rsid w:val="00402AAA"/>
    <w:rsid w:val="00402F90"/>
    <w:rsid w:val="00403185"/>
    <w:rsid w:val="00403B79"/>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067"/>
    <w:rsid w:val="00413316"/>
    <w:rsid w:val="004133CE"/>
    <w:rsid w:val="004134DF"/>
    <w:rsid w:val="0041360B"/>
    <w:rsid w:val="0041420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C69"/>
    <w:rsid w:val="00422E51"/>
    <w:rsid w:val="0042317C"/>
    <w:rsid w:val="00423925"/>
    <w:rsid w:val="00423F52"/>
    <w:rsid w:val="00423FEB"/>
    <w:rsid w:val="00424A25"/>
    <w:rsid w:val="004250A5"/>
    <w:rsid w:val="00425CF9"/>
    <w:rsid w:val="00425FF4"/>
    <w:rsid w:val="0042629F"/>
    <w:rsid w:val="0042671B"/>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1A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1E5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80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4BD"/>
    <w:rsid w:val="00452AEA"/>
    <w:rsid w:val="00452D17"/>
    <w:rsid w:val="00452E0B"/>
    <w:rsid w:val="00453663"/>
    <w:rsid w:val="004538BB"/>
    <w:rsid w:val="00453F26"/>
    <w:rsid w:val="0045400B"/>
    <w:rsid w:val="0045406B"/>
    <w:rsid w:val="0045426D"/>
    <w:rsid w:val="0045510B"/>
    <w:rsid w:val="0045522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41A"/>
    <w:rsid w:val="004627AB"/>
    <w:rsid w:val="0046283F"/>
    <w:rsid w:val="00462F2F"/>
    <w:rsid w:val="004631BC"/>
    <w:rsid w:val="004634CE"/>
    <w:rsid w:val="004635A7"/>
    <w:rsid w:val="00463645"/>
    <w:rsid w:val="00463664"/>
    <w:rsid w:val="00463BC7"/>
    <w:rsid w:val="00463E97"/>
    <w:rsid w:val="004649A7"/>
    <w:rsid w:val="004649D9"/>
    <w:rsid w:val="00464D36"/>
    <w:rsid w:val="00464F86"/>
    <w:rsid w:val="0046503A"/>
    <w:rsid w:val="004652D7"/>
    <w:rsid w:val="00465713"/>
    <w:rsid w:val="004659BD"/>
    <w:rsid w:val="00465F2A"/>
    <w:rsid w:val="0046684C"/>
    <w:rsid w:val="004668C7"/>
    <w:rsid w:val="00466A37"/>
    <w:rsid w:val="00466BA4"/>
    <w:rsid w:val="00466E27"/>
    <w:rsid w:val="004674B9"/>
    <w:rsid w:val="00467962"/>
    <w:rsid w:val="00467FA5"/>
    <w:rsid w:val="00470751"/>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651"/>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7FF"/>
    <w:rsid w:val="00485BCA"/>
    <w:rsid w:val="00485D2C"/>
    <w:rsid w:val="00485DBF"/>
    <w:rsid w:val="0048677F"/>
    <w:rsid w:val="00486AF4"/>
    <w:rsid w:val="00486B9D"/>
    <w:rsid w:val="00486F4D"/>
    <w:rsid w:val="0048720E"/>
    <w:rsid w:val="00487573"/>
    <w:rsid w:val="00487851"/>
    <w:rsid w:val="004879B6"/>
    <w:rsid w:val="00487EC0"/>
    <w:rsid w:val="00487EC7"/>
    <w:rsid w:val="004907E4"/>
    <w:rsid w:val="00490F9B"/>
    <w:rsid w:val="00491465"/>
    <w:rsid w:val="0049165E"/>
    <w:rsid w:val="00491A11"/>
    <w:rsid w:val="004922A5"/>
    <w:rsid w:val="004925EC"/>
    <w:rsid w:val="0049261C"/>
    <w:rsid w:val="00492960"/>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4B0"/>
    <w:rsid w:val="00497A05"/>
    <w:rsid w:val="00497C76"/>
    <w:rsid w:val="004A0535"/>
    <w:rsid w:val="004A0717"/>
    <w:rsid w:val="004A07E7"/>
    <w:rsid w:val="004A0D32"/>
    <w:rsid w:val="004A0E8E"/>
    <w:rsid w:val="004A142F"/>
    <w:rsid w:val="004A200E"/>
    <w:rsid w:val="004A2164"/>
    <w:rsid w:val="004A2515"/>
    <w:rsid w:val="004A29B7"/>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556"/>
    <w:rsid w:val="004B3987"/>
    <w:rsid w:val="004B3A9B"/>
    <w:rsid w:val="004B3C6B"/>
    <w:rsid w:val="004B441C"/>
    <w:rsid w:val="004B44C5"/>
    <w:rsid w:val="004B4B80"/>
    <w:rsid w:val="004B55DC"/>
    <w:rsid w:val="004B66B8"/>
    <w:rsid w:val="004B7FA5"/>
    <w:rsid w:val="004C0424"/>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5BA"/>
    <w:rsid w:val="004D1F41"/>
    <w:rsid w:val="004D2591"/>
    <w:rsid w:val="004D2824"/>
    <w:rsid w:val="004D2B7A"/>
    <w:rsid w:val="004D2F0B"/>
    <w:rsid w:val="004D3645"/>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61B"/>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2DD"/>
    <w:rsid w:val="004E4B5E"/>
    <w:rsid w:val="004E52B6"/>
    <w:rsid w:val="004E53E9"/>
    <w:rsid w:val="004E565A"/>
    <w:rsid w:val="004E6424"/>
    <w:rsid w:val="004E6426"/>
    <w:rsid w:val="004E657B"/>
    <w:rsid w:val="004E668E"/>
    <w:rsid w:val="004E6F7C"/>
    <w:rsid w:val="004E7C88"/>
    <w:rsid w:val="004E7CCE"/>
    <w:rsid w:val="004E7F3B"/>
    <w:rsid w:val="004F049C"/>
    <w:rsid w:val="004F07F4"/>
    <w:rsid w:val="004F091D"/>
    <w:rsid w:val="004F0A66"/>
    <w:rsid w:val="004F0C25"/>
    <w:rsid w:val="004F0D15"/>
    <w:rsid w:val="004F0DD8"/>
    <w:rsid w:val="004F0F48"/>
    <w:rsid w:val="004F1002"/>
    <w:rsid w:val="004F11A9"/>
    <w:rsid w:val="004F1382"/>
    <w:rsid w:val="004F1B1E"/>
    <w:rsid w:val="004F240B"/>
    <w:rsid w:val="004F35E0"/>
    <w:rsid w:val="004F368D"/>
    <w:rsid w:val="004F3A12"/>
    <w:rsid w:val="004F3BBD"/>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8A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96"/>
    <w:rsid w:val="00531DE9"/>
    <w:rsid w:val="00531F4B"/>
    <w:rsid w:val="00532651"/>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9D6"/>
    <w:rsid w:val="00550BE8"/>
    <w:rsid w:val="00550C69"/>
    <w:rsid w:val="00551607"/>
    <w:rsid w:val="00552423"/>
    <w:rsid w:val="00552A9E"/>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7C6"/>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B2"/>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97DA7"/>
    <w:rsid w:val="005A02B2"/>
    <w:rsid w:val="005A0352"/>
    <w:rsid w:val="005A1360"/>
    <w:rsid w:val="005A1526"/>
    <w:rsid w:val="005A15BB"/>
    <w:rsid w:val="005A15E6"/>
    <w:rsid w:val="005A1855"/>
    <w:rsid w:val="005A1C96"/>
    <w:rsid w:val="005A21FA"/>
    <w:rsid w:val="005A24B9"/>
    <w:rsid w:val="005A274F"/>
    <w:rsid w:val="005A2951"/>
    <w:rsid w:val="005A2A5D"/>
    <w:rsid w:val="005A2CB7"/>
    <w:rsid w:val="005A3174"/>
    <w:rsid w:val="005A354F"/>
    <w:rsid w:val="005A4144"/>
    <w:rsid w:val="005A4174"/>
    <w:rsid w:val="005A42D6"/>
    <w:rsid w:val="005A44BF"/>
    <w:rsid w:val="005A44DD"/>
    <w:rsid w:val="005A4E7B"/>
    <w:rsid w:val="005A4E82"/>
    <w:rsid w:val="005A5248"/>
    <w:rsid w:val="005A7264"/>
    <w:rsid w:val="005A74DB"/>
    <w:rsid w:val="005A74EC"/>
    <w:rsid w:val="005A78C7"/>
    <w:rsid w:val="005A7E99"/>
    <w:rsid w:val="005B07F8"/>
    <w:rsid w:val="005B0981"/>
    <w:rsid w:val="005B0C9D"/>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204"/>
    <w:rsid w:val="005C34FA"/>
    <w:rsid w:val="005C382F"/>
    <w:rsid w:val="005C3A04"/>
    <w:rsid w:val="005C3D75"/>
    <w:rsid w:val="005C4461"/>
    <w:rsid w:val="005C5186"/>
    <w:rsid w:val="005C5402"/>
    <w:rsid w:val="005C5C68"/>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5AC"/>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2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2FF8"/>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C2"/>
    <w:rsid w:val="00620A75"/>
    <w:rsid w:val="00621089"/>
    <w:rsid w:val="00621407"/>
    <w:rsid w:val="00621757"/>
    <w:rsid w:val="00621D27"/>
    <w:rsid w:val="0062225C"/>
    <w:rsid w:val="00622B92"/>
    <w:rsid w:val="00622CC0"/>
    <w:rsid w:val="00622E33"/>
    <w:rsid w:val="00622FC5"/>
    <w:rsid w:val="0062371C"/>
    <w:rsid w:val="00623C20"/>
    <w:rsid w:val="00623C30"/>
    <w:rsid w:val="006243D6"/>
    <w:rsid w:val="006246F8"/>
    <w:rsid w:val="00624990"/>
    <w:rsid w:val="00624A25"/>
    <w:rsid w:val="00624FB0"/>
    <w:rsid w:val="006254B4"/>
    <w:rsid w:val="006254FD"/>
    <w:rsid w:val="006262CF"/>
    <w:rsid w:val="006266D4"/>
    <w:rsid w:val="006266E1"/>
    <w:rsid w:val="006266FA"/>
    <w:rsid w:val="00627067"/>
    <w:rsid w:val="00627E84"/>
    <w:rsid w:val="006302E0"/>
    <w:rsid w:val="00630767"/>
    <w:rsid w:val="006307CD"/>
    <w:rsid w:val="00630E39"/>
    <w:rsid w:val="0063103F"/>
    <w:rsid w:val="0063133D"/>
    <w:rsid w:val="00631925"/>
    <w:rsid w:val="00631D9A"/>
    <w:rsid w:val="00632584"/>
    <w:rsid w:val="006326EA"/>
    <w:rsid w:val="006330C8"/>
    <w:rsid w:val="006331BD"/>
    <w:rsid w:val="00633361"/>
    <w:rsid w:val="00633D4A"/>
    <w:rsid w:val="00634382"/>
    <w:rsid w:val="00634481"/>
    <w:rsid w:val="006346A3"/>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0EF2"/>
    <w:rsid w:val="00641975"/>
    <w:rsid w:val="00641FE4"/>
    <w:rsid w:val="006421A8"/>
    <w:rsid w:val="00642290"/>
    <w:rsid w:val="006423EC"/>
    <w:rsid w:val="00642A3D"/>
    <w:rsid w:val="00642B49"/>
    <w:rsid w:val="00642E73"/>
    <w:rsid w:val="00642F60"/>
    <w:rsid w:val="006430E4"/>
    <w:rsid w:val="006434FB"/>
    <w:rsid w:val="00644027"/>
    <w:rsid w:val="0064428A"/>
    <w:rsid w:val="00644375"/>
    <w:rsid w:val="006444A0"/>
    <w:rsid w:val="006445F9"/>
    <w:rsid w:val="0064481A"/>
    <w:rsid w:val="00644BBB"/>
    <w:rsid w:val="00644C3A"/>
    <w:rsid w:val="00644D13"/>
    <w:rsid w:val="00645089"/>
    <w:rsid w:val="00645553"/>
    <w:rsid w:val="00645637"/>
    <w:rsid w:val="0064591A"/>
    <w:rsid w:val="00645A8E"/>
    <w:rsid w:val="00645D07"/>
    <w:rsid w:val="00645E86"/>
    <w:rsid w:val="00646188"/>
    <w:rsid w:val="006463A2"/>
    <w:rsid w:val="0064759D"/>
    <w:rsid w:val="00647777"/>
    <w:rsid w:val="00647AB3"/>
    <w:rsid w:val="00647AD8"/>
    <w:rsid w:val="00647D86"/>
    <w:rsid w:val="00647F59"/>
    <w:rsid w:val="00647FC1"/>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C55"/>
    <w:rsid w:val="00652EC9"/>
    <w:rsid w:val="00652F80"/>
    <w:rsid w:val="00653313"/>
    <w:rsid w:val="0065337D"/>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45"/>
    <w:rsid w:val="00672399"/>
    <w:rsid w:val="0067295F"/>
    <w:rsid w:val="00672BB1"/>
    <w:rsid w:val="00672D08"/>
    <w:rsid w:val="00673B0F"/>
    <w:rsid w:val="00673B43"/>
    <w:rsid w:val="00673F70"/>
    <w:rsid w:val="00674720"/>
    <w:rsid w:val="00674C30"/>
    <w:rsid w:val="00675203"/>
    <w:rsid w:val="00675E8D"/>
    <w:rsid w:val="00675EEC"/>
    <w:rsid w:val="006760A1"/>
    <w:rsid w:val="00676A93"/>
    <w:rsid w:val="00676B02"/>
    <w:rsid w:val="006770D4"/>
    <w:rsid w:val="006773B8"/>
    <w:rsid w:val="006773E8"/>
    <w:rsid w:val="00677CFC"/>
    <w:rsid w:val="00677D3D"/>
    <w:rsid w:val="00677DE9"/>
    <w:rsid w:val="006803E2"/>
    <w:rsid w:val="0068078B"/>
    <w:rsid w:val="00680CBA"/>
    <w:rsid w:val="006813EB"/>
    <w:rsid w:val="00681603"/>
    <w:rsid w:val="006817C4"/>
    <w:rsid w:val="006819A9"/>
    <w:rsid w:val="00681E17"/>
    <w:rsid w:val="006821BC"/>
    <w:rsid w:val="00682292"/>
    <w:rsid w:val="0068245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F81"/>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5"/>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2E39"/>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9F8"/>
    <w:rsid w:val="006A7BC9"/>
    <w:rsid w:val="006B00A9"/>
    <w:rsid w:val="006B0264"/>
    <w:rsid w:val="006B04EB"/>
    <w:rsid w:val="006B05D3"/>
    <w:rsid w:val="006B0F4B"/>
    <w:rsid w:val="006B13BB"/>
    <w:rsid w:val="006B14EB"/>
    <w:rsid w:val="006B16AB"/>
    <w:rsid w:val="006B189A"/>
    <w:rsid w:val="006B1B43"/>
    <w:rsid w:val="006B1C34"/>
    <w:rsid w:val="006B2C90"/>
    <w:rsid w:val="006B3157"/>
    <w:rsid w:val="006B36E4"/>
    <w:rsid w:val="006B3D5F"/>
    <w:rsid w:val="006B40FD"/>
    <w:rsid w:val="006B41FB"/>
    <w:rsid w:val="006B4212"/>
    <w:rsid w:val="006B4566"/>
    <w:rsid w:val="006B4607"/>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301"/>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3EE2"/>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DB"/>
    <w:rsid w:val="006E1C8D"/>
    <w:rsid w:val="006E2242"/>
    <w:rsid w:val="006E227F"/>
    <w:rsid w:val="006E262F"/>
    <w:rsid w:val="006E29C7"/>
    <w:rsid w:val="006E2A46"/>
    <w:rsid w:val="006E2A62"/>
    <w:rsid w:val="006E3ACC"/>
    <w:rsid w:val="006E3DBA"/>
    <w:rsid w:val="006E3DCD"/>
    <w:rsid w:val="006E3F7A"/>
    <w:rsid w:val="006E4056"/>
    <w:rsid w:val="006E4181"/>
    <w:rsid w:val="006E443A"/>
    <w:rsid w:val="006E4474"/>
    <w:rsid w:val="006E47B8"/>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39C"/>
    <w:rsid w:val="007037DD"/>
    <w:rsid w:val="00703986"/>
    <w:rsid w:val="00703AF1"/>
    <w:rsid w:val="00703BC5"/>
    <w:rsid w:val="00703FC4"/>
    <w:rsid w:val="00704255"/>
    <w:rsid w:val="00704C93"/>
    <w:rsid w:val="00704D0F"/>
    <w:rsid w:val="007054A9"/>
    <w:rsid w:val="00705752"/>
    <w:rsid w:val="00706347"/>
    <w:rsid w:val="0070663E"/>
    <w:rsid w:val="00706747"/>
    <w:rsid w:val="00706F9F"/>
    <w:rsid w:val="007070EE"/>
    <w:rsid w:val="00707264"/>
    <w:rsid w:val="00707373"/>
    <w:rsid w:val="00707B50"/>
    <w:rsid w:val="0071108E"/>
    <w:rsid w:val="007112E2"/>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29F"/>
    <w:rsid w:val="0072239F"/>
    <w:rsid w:val="0072260B"/>
    <w:rsid w:val="00722A0A"/>
    <w:rsid w:val="007230EC"/>
    <w:rsid w:val="00723379"/>
    <w:rsid w:val="007239D7"/>
    <w:rsid w:val="00723CAA"/>
    <w:rsid w:val="007244C5"/>
    <w:rsid w:val="00724536"/>
    <w:rsid w:val="007253F3"/>
    <w:rsid w:val="00725BC7"/>
    <w:rsid w:val="00725BCE"/>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09A"/>
    <w:rsid w:val="007334AC"/>
    <w:rsid w:val="007336B2"/>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8D3"/>
    <w:rsid w:val="00737D06"/>
    <w:rsid w:val="007402EF"/>
    <w:rsid w:val="007404A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B74"/>
    <w:rsid w:val="00764E15"/>
    <w:rsid w:val="00765855"/>
    <w:rsid w:val="00765A2C"/>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754"/>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C1"/>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4EE3"/>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01F"/>
    <w:rsid w:val="007875DF"/>
    <w:rsid w:val="00787867"/>
    <w:rsid w:val="007879D1"/>
    <w:rsid w:val="00787AC4"/>
    <w:rsid w:val="00787C50"/>
    <w:rsid w:val="0079025C"/>
    <w:rsid w:val="00790660"/>
    <w:rsid w:val="00790B01"/>
    <w:rsid w:val="00790C4F"/>
    <w:rsid w:val="00790E9E"/>
    <w:rsid w:val="00790FAA"/>
    <w:rsid w:val="00791015"/>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093"/>
    <w:rsid w:val="007A3485"/>
    <w:rsid w:val="007A3663"/>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6E7C"/>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337"/>
    <w:rsid w:val="007C5400"/>
    <w:rsid w:val="007C5554"/>
    <w:rsid w:val="007C57D5"/>
    <w:rsid w:val="007C6706"/>
    <w:rsid w:val="007C6777"/>
    <w:rsid w:val="007C6AA2"/>
    <w:rsid w:val="007C6EB3"/>
    <w:rsid w:val="007C6ECA"/>
    <w:rsid w:val="007C7BDE"/>
    <w:rsid w:val="007C7E1E"/>
    <w:rsid w:val="007D00DF"/>
    <w:rsid w:val="007D0189"/>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868"/>
    <w:rsid w:val="007D4AB6"/>
    <w:rsid w:val="007D4B22"/>
    <w:rsid w:val="007D4E91"/>
    <w:rsid w:val="007D50FD"/>
    <w:rsid w:val="007D5363"/>
    <w:rsid w:val="007D5449"/>
    <w:rsid w:val="007D5534"/>
    <w:rsid w:val="007D5758"/>
    <w:rsid w:val="007D5923"/>
    <w:rsid w:val="007D5C33"/>
    <w:rsid w:val="007D605B"/>
    <w:rsid w:val="007D607D"/>
    <w:rsid w:val="007D6F8B"/>
    <w:rsid w:val="007D7DE0"/>
    <w:rsid w:val="007D7FEE"/>
    <w:rsid w:val="007E0104"/>
    <w:rsid w:val="007E08CF"/>
    <w:rsid w:val="007E0B6F"/>
    <w:rsid w:val="007E0DC6"/>
    <w:rsid w:val="007E16CC"/>
    <w:rsid w:val="007E1820"/>
    <w:rsid w:val="007E1919"/>
    <w:rsid w:val="007E1C6B"/>
    <w:rsid w:val="007E22DB"/>
    <w:rsid w:val="007E2398"/>
    <w:rsid w:val="007E24AF"/>
    <w:rsid w:val="007E2821"/>
    <w:rsid w:val="007E2959"/>
    <w:rsid w:val="007E2CB4"/>
    <w:rsid w:val="007E3252"/>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153"/>
    <w:rsid w:val="007F63B0"/>
    <w:rsid w:val="007F66D7"/>
    <w:rsid w:val="007F68B8"/>
    <w:rsid w:val="007F6F7A"/>
    <w:rsid w:val="007F7420"/>
    <w:rsid w:val="007F7455"/>
    <w:rsid w:val="007F756E"/>
    <w:rsid w:val="007F75BE"/>
    <w:rsid w:val="007F7FB2"/>
    <w:rsid w:val="008000C5"/>
    <w:rsid w:val="00800417"/>
    <w:rsid w:val="00800745"/>
    <w:rsid w:val="0080079F"/>
    <w:rsid w:val="00801416"/>
    <w:rsid w:val="008016E3"/>
    <w:rsid w:val="00801F39"/>
    <w:rsid w:val="0080216E"/>
    <w:rsid w:val="00802595"/>
    <w:rsid w:val="00802698"/>
    <w:rsid w:val="00802711"/>
    <w:rsid w:val="00802A6A"/>
    <w:rsid w:val="00802ED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4CDC"/>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1F7A"/>
    <w:rsid w:val="0083212F"/>
    <w:rsid w:val="008321FA"/>
    <w:rsid w:val="008329DB"/>
    <w:rsid w:val="008332B4"/>
    <w:rsid w:val="008333A5"/>
    <w:rsid w:val="008334B7"/>
    <w:rsid w:val="008336FF"/>
    <w:rsid w:val="00833DD1"/>
    <w:rsid w:val="00834526"/>
    <w:rsid w:val="00834719"/>
    <w:rsid w:val="008352BE"/>
    <w:rsid w:val="0083594F"/>
    <w:rsid w:val="00836260"/>
    <w:rsid w:val="0083644E"/>
    <w:rsid w:val="00836702"/>
    <w:rsid w:val="00836A4F"/>
    <w:rsid w:val="00836DDA"/>
    <w:rsid w:val="00836EF0"/>
    <w:rsid w:val="0083775B"/>
    <w:rsid w:val="00840665"/>
    <w:rsid w:val="00840D81"/>
    <w:rsid w:val="00840DFB"/>
    <w:rsid w:val="00840EEC"/>
    <w:rsid w:val="008411FB"/>
    <w:rsid w:val="00841202"/>
    <w:rsid w:val="00841303"/>
    <w:rsid w:val="00841B76"/>
    <w:rsid w:val="00841F95"/>
    <w:rsid w:val="00842269"/>
    <w:rsid w:val="008423CE"/>
    <w:rsid w:val="0084291E"/>
    <w:rsid w:val="008429BF"/>
    <w:rsid w:val="00842D21"/>
    <w:rsid w:val="00843072"/>
    <w:rsid w:val="008432D3"/>
    <w:rsid w:val="008436A2"/>
    <w:rsid w:val="008444A4"/>
    <w:rsid w:val="008445F6"/>
    <w:rsid w:val="008448E9"/>
    <w:rsid w:val="00844B1B"/>
    <w:rsid w:val="00844B28"/>
    <w:rsid w:val="00844B85"/>
    <w:rsid w:val="00845010"/>
    <w:rsid w:val="0084503F"/>
    <w:rsid w:val="0084589F"/>
    <w:rsid w:val="008459F8"/>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9FB"/>
    <w:rsid w:val="00852C4A"/>
    <w:rsid w:val="00852C8B"/>
    <w:rsid w:val="00853053"/>
    <w:rsid w:val="0085362D"/>
    <w:rsid w:val="008536DA"/>
    <w:rsid w:val="008537D0"/>
    <w:rsid w:val="008538DB"/>
    <w:rsid w:val="00853987"/>
    <w:rsid w:val="00853B92"/>
    <w:rsid w:val="00853FE5"/>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2AA"/>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9A6"/>
    <w:rsid w:val="00873EB9"/>
    <w:rsid w:val="00874B42"/>
    <w:rsid w:val="00874BB1"/>
    <w:rsid w:val="00874D8C"/>
    <w:rsid w:val="008750E1"/>
    <w:rsid w:val="008759AC"/>
    <w:rsid w:val="00875CD3"/>
    <w:rsid w:val="00876BC7"/>
    <w:rsid w:val="00876EAC"/>
    <w:rsid w:val="00877975"/>
    <w:rsid w:val="00880672"/>
    <w:rsid w:val="00880758"/>
    <w:rsid w:val="008811B0"/>
    <w:rsid w:val="00881251"/>
    <w:rsid w:val="008814CC"/>
    <w:rsid w:val="00881C82"/>
    <w:rsid w:val="00881F0A"/>
    <w:rsid w:val="00882A32"/>
    <w:rsid w:val="0088303A"/>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87A"/>
    <w:rsid w:val="00891CB9"/>
    <w:rsid w:val="00891CBC"/>
    <w:rsid w:val="00891FB0"/>
    <w:rsid w:val="0089215E"/>
    <w:rsid w:val="008924C4"/>
    <w:rsid w:val="008925B8"/>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E1C"/>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EB0"/>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F08"/>
    <w:rsid w:val="008C17E1"/>
    <w:rsid w:val="008C18B2"/>
    <w:rsid w:val="008C1E8A"/>
    <w:rsid w:val="008C20C8"/>
    <w:rsid w:val="008C27BC"/>
    <w:rsid w:val="008C2B05"/>
    <w:rsid w:val="008C2B8E"/>
    <w:rsid w:val="008C2D6D"/>
    <w:rsid w:val="008C2E6A"/>
    <w:rsid w:val="008C39C5"/>
    <w:rsid w:val="008C3C77"/>
    <w:rsid w:val="008C4536"/>
    <w:rsid w:val="008C4692"/>
    <w:rsid w:val="008C4E17"/>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7"/>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B6F"/>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6EA8"/>
    <w:rsid w:val="008E77A1"/>
    <w:rsid w:val="008E78E9"/>
    <w:rsid w:val="008E7C84"/>
    <w:rsid w:val="008E7C9D"/>
    <w:rsid w:val="008F0554"/>
    <w:rsid w:val="008F06A2"/>
    <w:rsid w:val="008F0B33"/>
    <w:rsid w:val="008F0CD7"/>
    <w:rsid w:val="008F0D5D"/>
    <w:rsid w:val="008F10CE"/>
    <w:rsid w:val="008F1586"/>
    <w:rsid w:val="008F15EA"/>
    <w:rsid w:val="008F16D5"/>
    <w:rsid w:val="008F1CFC"/>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22A"/>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1B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061"/>
    <w:rsid w:val="00927A7F"/>
    <w:rsid w:val="00927C36"/>
    <w:rsid w:val="00930297"/>
    <w:rsid w:val="009304ED"/>
    <w:rsid w:val="0093064D"/>
    <w:rsid w:val="00930CD3"/>
    <w:rsid w:val="00930E31"/>
    <w:rsid w:val="0093122B"/>
    <w:rsid w:val="0093183F"/>
    <w:rsid w:val="00931850"/>
    <w:rsid w:val="0093220A"/>
    <w:rsid w:val="00932326"/>
    <w:rsid w:val="0093234A"/>
    <w:rsid w:val="0093261E"/>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66"/>
    <w:rsid w:val="009363B5"/>
    <w:rsid w:val="00936592"/>
    <w:rsid w:val="009368A6"/>
    <w:rsid w:val="00936A6C"/>
    <w:rsid w:val="00936BF1"/>
    <w:rsid w:val="009372FC"/>
    <w:rsid w:val="0093741E"/>
    <w:rsid w:val="009376D1"/>
    <w:rsid w:val="009401D3"/>
    <w:rsid w:val="009401EE"/>
    <w:rsid w:val="009404AB"/>
    <w:rsid w:val="00940702"/>
    <w:rsid w:val="009407C5"/>
    <w:rsid w:val="00940A91"/>
    <w:rsid w:val="00940AF7"/>
    <w:rsid w:val="0094155E"/>
    <w:rsid w:val="00941868"/>
    <w:rsid w:val="00941B9F"/>
    <w:rsid w:val="00942003"/>
    <w:rsid w:val="0094228A"/>
    <w:rsid w:val="0094266F"/>
    <w:rsid w:val="0094287B"/>
    <w:rsid w:val="00942F07"/>
    <w:rsid w:val="009430FE"/>
    <w:rsid w:val="00943105"/>
    <w:rsid w:val="00944072"/>
    <w:rsid w:val="009445E0"/>
    <w:rsid w:val="0094474C"/>
    <w:rsid w:val="00944F33"/>
    <w:rsid w:val="00944FA0"/>
    <w:rsid w:val="0094513E"/>
    <w:rsid w:val="0094554E"/>
    <w:rsid w:val="00945AF9"/>
    <w:rsid w:val="00945E56"/>
    <w:rsid w:val="009467A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E81"/>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249"/>
    <w:rsid w:val="009637FD"/>
    <w:rsid w:val="00963DD1"/>
    <w:rsid w:val="0096411E"/>
    <w:rsid w:val="0096416C"/>
    <w:rsid w:val="0096535C"/>
    <w:rsid w:val="0096561B"/>
    <w:rsid w:val="00965676"/>
    <w:rsid w:val="009658AB"/>
    <w:rsid w:val="00965BD5"/>
    <w:rsid w:val="00965C39"/>
    <w:rsid w:val="00965CE0"/>
    <w:rsid w:val="00965D2F"/>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56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7F5"/>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BD8"/>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DB3"/>
    <w:rsid w:val="009C30E1"/>
    <w:rsid w:val="009C3555"/>
    <w:rsid w:val="009C3562"/>
    <w:rsid w:val="009C379A"/>
    <w:rsid w:val="009C37C7"/>
    <w:rsid w:val="009C384B"/>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AA"/>
    <w:rsid w:val="009E0728"/>
    <w:rsid w:val="009E0B37"/>
    <w:rsid w:val="009E0BF0"/>
    <w:rsid w:val="009E0C93"/>
    <w:rsid w:val="009E0F8F"/>
    <w:rsid w:val="009E1066"/>
    <w:rsid w:val="009E13E5"/>
    <w:rsid w:val="009E1853"/>
    <w:rsid w:val="009E1CCF"/>
    <w:rsid w:val="009E1EAC"/>
    <w:rsid w:val="009E2F3B"/>
    <w:rsid w:val="009E3169"/>
    <w:rsid w:val="009E3528"/>
    <w:rsid w:val="009E3B03"/>
    <w:rsid w:val="009E3B07"/>
    <w:rsid w:val="009E3BBC"/>
    <w:rsid w:val="009E3C3B"/>
    <w:rsid w:val="009E3E67"/>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4B9"/>
    <w:rsid w:val="009F68BB"/>
    <w:rsid w:val="009F6CC4"/>
    <w:rsid w:val="009F6F55"/>
    <w:rsid w:val="009F71DE"/>
    <w:rsid w:val="009F7316"/>
    <w:rsid w:val="009F7423"/>
    <w:rsid w:val="009F7856"/>
    <w:rsid w:val="009F7B97"/>
    <w:rsid w:val="00A00531"/>
    <w:rsid w:val="00A014C6"/>
    <w:rsid w:val="00A025B3"/>
    <w:rsid w:val="00A0276E"/>
    <w:rsid w:val="00A028C3"/>
    <w:rsid w:val="00A02D8A"/>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750"/>
    <w:rsid w:val="00A11C70"/>
    <w:rsid w:val="00A11F87"/>
    <w:rsid w:val="00A124A0"/>
    <w:rsid w:val="00A128AF"/>
    <w:rsid w:val="00A12996"/>
    <w:rsid w:val="00A12A98"/>
    <w:rsid w:val="00A12F51"/>
    <w:rsid w:val="00A139AC"/>
    <w:rsid w:val="00A13CE0"/>
    <w:rsid w:val="00A1416B"/>
    <w:rsid w:val="00A1431F"/>
    <w:rsid w:val="00A14B4E"/>
    <w:rsid w:val="00A14C73"/>
    <w:rsid w:val="00A15676"/>
    <w:rsid w:val="00A159CE"/>
    <w:rsid w:val="00A16110"/>
    <w:rsid w:val="00A16714"/>
    <w:rsid w:val="00A16AB7"/>
    <w:rsid w:val="00A16B92"/>
    <w:rsid w:val="00A1747D"/>
    <w:rsid w:val="00A1752B"/>
    <w:rsid w:val="00A17AB7"/>
    <w:rsid w:val="00A17CDF"/>
    <w:rsid w:val="00A17DD5"/>
    <w:rsid w:val="00A208AA"/>
    <w:rsid w:val="00A209C4"/>
    <w:rsid w:val="00A20FFB"/>
    <w:rsid w:val="00A2103D"/>
    <w:rsid w:val="00A21346"/>
    <w:rsid w:val="00A2167F"/>
    <w:rsid w:val="00A219F9"/>
    <w:rsid w:val="00A21F9F"/>
    <w:rsid w:val="00A229D0"/>
    <w:rsid w:val="00A22B57"/>
    <w:rsid w:val="00A22C29"/>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D5"/>
    <w:rsid w:val="00A31FF7"/>
    <w:rsid w:val="00A32357"/>
    <w:rsid w:val="00A324D5"/>
    <w:rsid w:val="00A3254C"/>
    <w:rsid w:val="00A32595"/>
    <w:rsid w:val="00A3277A"/>
    <w:rsid w:val="00A33AF9"/>
    <w:rsid w:val="00A33B2D"/>
    <w:rsid w:val="00A33BC4"/>
    <w:rsid w:val="00A33E63"/>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AF"/>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DDA"/>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013"/>
    <w:rsid w:val="00A52470"/>
    <w:rsid w:val="00A5290F"/>
    <w:rsid w:val="00A52E7D"/>
    <w:rsid w:val="00A53095"/>
    <w:rsid w:val="00A5321D"/>
    <w:rsid w:val="00A53CEB"/>
    <w:rsid w:val="00A53E52"/>
    <w:rsid w:val="00A53EAB"/>
    <w:rsid w:val="00A54248"/>
    <w:rsid w:val="00A54474"/>
    <w:rsid w:val="00A54895"/>
    <w:rsid w:val="00A54972"/>
    <w:rsid w:val="00A54A22"/>
    <w:rsid w:val="00A54ABB"/>
    <w:rsid w:val="00A54C4A"/>
    <w:rsid w:val="00A54F2B"/>
    <w:rsid w:val="00A55099"/>
    <w:rsid w:val="00A551BD"/>
    <w:rsid w:val="00A553C8"/>
    <w:rsid w:val="00A5581C"/>
    <w:rsid w:val="00A55F09"/>
    <w:rsid w:val="00A5604B"/>
    <w:rsid w:val="00A562C4"/>
    <w:rsid w:val="00A56B1E"/>
    <w:rsid w:val="00A56D6F"/>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FC5"/>
    <w:rsid w:val="00A62811"/>
    <w:rsid w:val="00A631C8"/>
    <w:rsid w:val="00A63E8C"/>
    <w:rsid w:val="00A63EEE"/>
    <w:rsid w:val="00A64417"/>
    <w:rsid w:val="00A64C9F"/>
    <w:rsid w:val="00A65143"/>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678"/>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59D"/>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60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30A"/>
    <w:rsid w:val="00AA06C5"/>
    <w:rsid w:val="00AA094A"/>
    <w:rsid w:val="00AA0B93"/>
    <w:rsid w:val="00AA1005"/>
    <w:rsid w:val="00AA12CB"/>
    <w:rsid w:val="00AA1768"/>
    <w:rsid w:val="00AA17E6"/>
    <w:rsid w:val="00AA1AA6"/>
    <w:rsid w:val="00AA1AAC"/>
    <w:rsid w:val="00AA1C74"/>
    <w:rsid w:val="00AA1E7C"/>
    <w:rsid w:val="00AA1F09"/>
    <w:rsid w:val="00AA21C0"/>
    <w:rsid w:val="00AA229A"/>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8C3"/>
    <w:rsid w:val="00AA6991"/>
    <w:rsid w:val="00AA6C49"/>
    <w:rsid w:val="00AA6C65"/>
    <w:rsid w:val="00AA741E"/>
    <w:rsid w:val="00AA7C65"/>
    <w:rsid w:val="00AB08A8"/>
    <w:rsid w:val="00AB141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6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57E"/>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3BD"/>
    <w:rsid w:val="00AE76F3"/>
    <w:rsid w:val="00AE77D6"/>
    <w:rsid w:val="00AF0002"/>
    <w:rsid w:val="00AF0481"/>
    <w:rsid w:val="00AF0AEB"/>
    <w:rsid w:val="00AF0C58"/>
    <w:rsid w:val="00AF1079"/>
    <w:rsid w:val="00AF1D5E"/>
    <w:rsid w:val="00AF1DDE"/>
    <w:rsid w:val="00AF203B"/>
    <w:rsid w:val="00AF2484"/>
    <w:rsid w:val="00AF2A35"/>
    <w:rsid w:val="00AF2BC0"/>
    <w:rsid w:val="00AF30CC"/>
    <w:rsid w:val="00AF49EA"/>
    <w:rsid w:val="00AF4A67"/>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918"/>
    <w:rsid w:val="00B01A56"/>
    <w:rsid w:val="00B01E99"/>
    <w:rsid w:val="00B025A5"/>
    <w:rsid w:val="00B035D5"/>
    <w:rsid w:val="00B0383E"/>
    <w:rsid w:val="00B03852"/>
    <w:rsid w:val="00B03961"/>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0D1"/>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D53"/>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D3D"/>
    <w:rsid w:val="00B30EA5"/>
    <w:rsid w:val="00B314D1"/>
    <w:rsid w:val="00B31748"/>
    <w:rsid w:val="00B31C36"/>
    <w:rsid w:val="00B31D68"/>
    <w:rsid w:val="00B31E62"/>
    <w:rsid w:val="00B31F3C"/>
    <w:rsid w:val="00B32764"/>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9F1"/>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0FF9"/>
    <w:rsid w:val="00B512C9"/>
    <w:rsid w:val="00B52051"/>
    <w:rsid w:val="00B5221E"/>
    <w:rsid w:val="00B5248C"/>
    <w:rsid w:val="00B526A3"/>
    <w:rsid w:val="00B52D73"/>
    <w:rsid w:val="00B53063"/>
    <w:rsid w:val="00B533C7"/>
    <w:rsid w:val="00B5361C"/>
    <w:rsid w:val="00B53682"/>
    <w:rsid w:val="00B538B9"/>
    <w:rsid w:val="00B53B58"/>
    <w:rsid w:val="00B53EE2"/>
    <w:rsid w:val="00B54457"/>
    <w:rsid w:val="00B54531"/>
    <w:rsid w:val="00B547F6"/>
    <w:rsid w:val="00B54FAF"/>
    <w:rsid w:val="00B55189"/>
    <w:rsid w:val="00B55347"/>
    <w:rsid w:val="00B55530"/>
    <w:rsid w:val="00B55A37"/>
    <w:rsid w:val="00B55E1C"/>
    <w:rsid w:val="00B56271"/>
    <w:rsid w:val="00B56722"/>
    <w:rsid w:val="00B56CB8"/>
    <w:rsid w:val="00B56D3B"/>
    <w:rsid w:val="00B56E85"/>
    <w:rsid w:val="00B56FB8"/>
    <w:rsid w:val="00B57901"/>
    <w:rsid w:val="00B579C2"/>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0DE"/>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AED"/>
    <w:rsid w:val="00B95B7D"/>
    <w:rsid w:val="00B95D29"/>
    <w:rsid w:val="00B95D37"/>
    <w:rsid w:val="00B9611C"/>
    <w:rsid w:val="00B963E5"/>
    <w:rsid w:val="00B966A1"/>
    <w:rsid w:val="00B968D3"/>
    <w:rsid w:val="00B972A9"/>
    <w:rsid w:val="00B9732B"/>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8B"/>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BA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9F1"/>
    <w:rsid w:val="00C00A4F"/>
    <w:rsid w:val="00C01033"/>
    <w:rsid w:val="00C0113A"/>
    <w:rsid w:val="00C012F5"/>
    <w:rsid w:val="00C014C4"/>
    <w:rsid w:val="00C0287D"/>
    <w:rsid w:val="00C03D86"/>
    <w:rsid w:val="00C04246"/>
    <w:rsid w:val="00C043F1"/>
    <w:rsid w:val="00C047B0"/>
    <w:rsid w:val="00C0483E"/>
    <w:rsid w:val="00C04C50"/>
    <w:rsid w:val="00C04DEA"/>
    <w:rsid w:val="00C0597C"/>
    <w:rsid w:val="00C05B57"/>
    <w:rsid w:val="00C05B94"/>
    <w:rsid w:val="00C05C59"/>
    <w:rsid w:val="00C06105"/>
    <w:rsid w:val="00C0649A"/>
    <w:rsid w:val="00C06879"/>
    <w:rsid w:val="00C06AE4"/>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F51"/>
    <w:rsid w:val="00C140F7"/>
    <w:rsid w:val="00C14361"/>
    <w:rsid w:val="00C14669"/>
    <w:rsid w:val="00C146B2"/>
    <w:rsid w:val="00C14BEC"/>
    <w:rsid w:val="00C14DD9"/>
    <w:rsid w:val="00C150EB"/>
    <w:rsid w:val="00C15A13"/>
    <w:rsid w:val="00C15D91"/>
    <w:rsid w:val="00C15DF5"/>
    <w:rsid w:val="00C1611A"/>
    <w:rsid w:val="00C162AA"/>
    <w:rsid w:val="00C162BC"/>
    <w:rsid w:val="00C16533"/>
    <w:rsid w:val="00C165B7"/>
    <w:rsid w:val="00C1677A"/>
    <w:rsid w:val="00C167F8"/>
    <w:rsid w:val="00C170C0"/>
    <w:rsid w:val="00C1718A"/>
    <w:rsid w:val="00C17627"/>
    <w:rsid w:val="00C17BE6"/>
    <w:rsid w:val="00C17E34"/>
    <w:rsid w:val="00C20513"/>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BE6"/>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3E8"/>
    <w:rsid w:val="00C324FF"/>
    <w:rsid w:val="00C32704"/>
    <w:rsid w:val="00C328E9"/>
    <w:rsid w:val="00C32A12"/>
    <w:rsid w:val="00C32AF1"/>
    <w:rsid w:val="00C32B6A"/>
    <w:rsid w:val="00C3322C"/>
    <w:rsid w:val="00C3344C"/>
    <w:rsid w:val="00C34618"/>
    <w:rsid w:val="00C34667"/>
    <w:rsid w:val="00C34A5D"/>
    <w:rsid w:val="00C34D97"/>
    <w:rsid w:val="00C34EAD"/>
    <w:rsid w:val="00C3507E"/>
    <w:rsid w:val="00C35370"/>
    <w:rsid w:val="00C3597E"/>
    <w:rsid w:val="00C359E1"/>
    <w:rsid w:val="00C35AC0"/>
    <w:rsid w:val="00C35BCB"/>
    <w:rsid w:val="00C35FAE"/>
    <w:rsid w:val="00C362EF"/>
    <w:rsid w:val="00C36605"/>
    <w:rsid w:val="00C36B01"/>
    <w:rsid w:val="00C36BCF"/>
    <w:rsid w:val="00C36C82"/>
    <w:rsid w:val="00C37BB6"/>
    <w:rsid w:val="00C37D0B"/>
    <w:rsid w:val="00C37DBE"/>
    <w:rsid w:val="00C4027A"/>
    <w:rsid w:val="00C4070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196"/>
    <w:rsid w:val="00C5431F"/>
    <w:rsid w:val="00C5456C"/>
    <w:rsid w:val="00C54994"/>
    <w:rsid w:val="00C54DE2"/>
    <w:rsid w:val="00C54E27"/>
    <w:rsid w:val="00C5546B"/>
    <w:rsid w:val="00C557C0"/>
    <w:rsid w:val="00C56020"/>
    <w:rsid w:val="00C565FD"/>
    <w:rsid w:val="00C575DC"/>
    <w:rsid w:val="00C577C1"/>
    <w:rsid w:val="00C579C8"/>
    <w:rsid w:val="00C57C36"/>
    <w:rsid w:val="00C6039F"/>
    <w:rsid w:val="00C60451"/>
    <w:rsid w:val="00C60670"/>
    <w:rsid w:val="00C60737"/>
    <w:rsid w:val="00C61257"/>
    <w:rsid w:val="00C6136E"/>
    <w:rsid w:val="00C617D8"/>
    <w:rsid w:val="00C61968"/>
    <w:rsid w:val="00C61B60"/>
    <w:rsid w:val="00C62353"/>
    <w:rsid w:val="00C629D9"/>
    <w:rsid w:val="00C6361D"/>
    <w:rsid w:val="00C63817"/>
    <w:rsid w:val="00C63B82"/>
    <w:rsid w:val="00C63B87"/>
    <w:rsid w:val="00C63BB3"/>
    <w:rsid w:val="00C63C0B"/>
    <w:rsid w:val="00C6414E"/>
    <w:rsid w:val="00C642B6"/>
    <w:rsid w:val="00C6479D"/>
    <w:rsid w:val="00C64EA9"/>
    <w:rsid w:val="00C65140"/>
    <w:rsid w:val="00C652F1"/>
    <w:rsid w:val="00C658EC"/>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6761"/>
    <w:rsid w:val="00C77B9A"/>
    <w:rsid w:val="00C80C33"/>
    <w:rsid w:val="00C80F2F"/>
    <w:rsid w:val="00C83B22"/>
    <w:rsid w:val="00C845B7"/>
    <w:rsid w:val="00C84F9A"/>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B55"/>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F80"/>
    <w:rsid w:val="00CA4545"/>
    <w:rsid w:val="00CA4884"/>
    <w:rsid w:val="00CA4B14"/>
    <w:rsid w:val="00CA5480"/>
    <w:rsid w:val="00CA59B8"/>
    <w:rsid w:val="00CA63C9"/>
    <w:rsid w:val="00CA6653"/>
    <w:rsid w:val="00CA6CF5"/>
    <w:rsid w:val="00CA6EE9"/>
    <w:rsid w:val="00CA77E7"/>
    <w:rsid w:val="00CA7FBB"/>
    <w:rsid w:val="00CB0597"/>
    <w:rsid w:val="00CB0687"/>
    <w:rsid w:val="00CB08DC"/>
    <w:rsid w:val="00CB1118"/>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D2A"/>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E4F"/>
    <w:rsid w:val="00CE035E"/>
    <w:rsid w:val="00CE0C01"/>
    <w:rsid w:val="00CE0F1A"/>
    <w:rsid w:val="00CE1328"/>
    <w:rsid w:val="00CE1BBC"/>
    <w:rsid w:val="00CE1CBE"/>
    <w:rsid w:val="00CE1D3C"/>
    <w:rsid w:val="00CE1F5A"/>
    <w:rsid w:val="00CE209D"/>
    <w:rsid w:val="00CE272F"/>
    <w:rsid w:val="00CE277A"/>
    <w:rsid w:val="00CE27BF"/>
    <w:rsid w:val="00CE2D7F"/>
    <w:rsid w:val="00CE3400"/>
    <w:rsid w:val="00CE3C63"/>
    <w:rsid w:val="00CE4184"/>
    <w:rsid w:val="00CE44DC"/>
    <w:rsid w:val="00CE453E"/>
    <w:rsid w:val="00CE4A76"/>
    <w:rsid w:val="00CE4A97"/>
    <w:rsid w:val="00CE5F7A"/>
    <w:rsid w:val="00CE61A8"/>
    <w:rsid w:val="00CE6A72"/>
    <w:rsid w:val="00CE6DC2"/>
    <w:rsid w:val="00CE6E54"/>
    <w:rsid w:val="00CE6F2A"/>
    <w:rsid w:val="00CE713D"/>
    <w:rsid w:val="00CE7BD0"/>
    <w:rsid w:val="00CE7E48"/>
    <w:rsid w:val="00CF0247"/>
    <w:rsid w:val="00CF036F"/>
    <w:rsid w:val="00CF063E"/>
    <w:rsid w:val="00CF065E"/>
    <w:rsid w:val="00CF0E88"/>
    <w:rsid w:val="00CF0FA6"/>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36"/>
    <w:rsid w:val="00CF73A4"/>
    <w:rsid w:val="00CF7747"/>
    <w:rsid w:val="00CF7A36"/>
    <w:rsid w:val="00D0066D"/>
    <w:rsid w:val="00D00689"/>
    <w:rsid w:val="00D00C59"/>
    <w:rsid w:val="00D0103D"/>
    <w:rsid w:val="00D0114A"/>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F0A"/>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5B9"/>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2C2"/>
    <w:rsid w:val="00D25604"/>
    <w:rsid w:val="00D25B8C"/>
    <w:rsid w:val="00D26FC2"/>
    <w:rsid w:val="00D270B3"/>
    <w:rsid w:val="00D27135"/>
    <w:rsid w:val="00D2725B"/>
    <w:rsid w:val="00D27905"/>
    <w:rsid w:val="00D30DFC"/>
    <w:rsid w:val="00D31D2C"/>
    <w:rsid w:val="00D3264A"/>
    <w:rsid w:val="00D32A6E"/>
    <w:rsid w:val="00D32E8E"/>
    <w:rsid w:val="00D33354"/>
    <w:rsid w:val="00D33742"/>
    <w:rsid w:val="00D33F14"/>
    <w:rsid w:val="00D34079"/>
    <w:rsid w:val="00D34502"/>
    <w:rsid w:val="00D34734"/>
    <w:rsid w:val="00D34820"/>
    <w:rsid w:val="00D3512D"/>
    <w:rsid w:val="00D35223"/>
    <w:rsid w:val="00D3542A"/>
    <w:rsid w:val="00D35677"/>
    <w:rsid w:val="00D35F5A"/>
    <w:rsid w:val="00D3614C"/>
    <w:rsid w:val="00D3659C"/>
    <w:rsid w:val="00D3697A"/>
    <w:rsid w:val="00D370E5"/>
    <w:rsid w:val="00D37164"/>
    <w:rsid w:val="00D3759A"/>
    <w:rsid w:val="00D37659"/>
    <w:rsid w:val="00D37D9C"/>
    <w:rsid w:val="00D40641"/>
    <w:rsid w:val="00D40820"/>
    <w:rsid w:val="00D40BDA"/>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18D"/>
    <w:rsid w:val="00D53636"/>
    <w:rsid w:val="00D536EF"/>
    <w:rsid w:val="00D538D4"/>
    <w:rsid w:val="00D538D8"/>
    <w:rsid w:val="00D54D2F"/>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0D3"/>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D2C"/>
    <w:rsid w:val="00D73E90"/>
    <w:rsid w:val="00D747A7"/>
    <w:rsid w:val="00D74A1D"/>
    <w:rsid w:val="00D7587C"/>
    <w:rsid w:val="00D7591E"/>
    <w:rsid w:val="00D75E0F"/>
    <w:rsid w:val="00D75FF5"/>
    <w:rsid w:val="00D765B1"/>
    <w:rsid w:val="00D769DF"/>
    <w:rsid w:val="00D76EF0"/>
    <w:rsid w:val="00D779E9"/>
    <w:rsid w:val="00D77C22"/>
    <w:rsid w:val="00D77C87"/>
    <w:rsid w:val="00D77DA6"/>
    <w:rsid w:val="00D80064"/>
    <w:rsid w:val="00D80418"/>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9D7"/>
    <w:rsid w:val="00D94F01"/>
    <w:rsid w:val="00D94F7E"/>
    <w:rsid w:val="00D9517F"/>
    <w:rsid w:val="00D95B90"/>
    <w:rsid w:val="00D96751"/>
    <w:rsid w:val="00D972DF"/>
    <w:rsid w:val="00D9746A"/>
    <w:rsid w:val="00D97B01"/>
    <w:rsid w:val="00D97C41"/>
    <w:rsid w:val="00D97EBB"/>
    <w:rsid w:val="00DA039A"/>
    <w:rsid w:val="00DA0680"/>
    <w:rsid w:val="00DA09FE"/>
    <w:rsid w:val="00DA0D82"/>
    <w:rsid w:val="00DA1542"/>
    <w:rsid w:val="00DA172A"/>
    <w:rsid w:val="00DA1753"/>
    <w:rsid w:val="00DA180B"/>
    <w:rsid w:val="00DA1F6B"/>
    <w:rsid w:val="00DA1F8E"/>
    <w:rsid w:val="00DA2A2F"/>
    <w:rsid w:val="00DA2BA1"/>
    <w:rsid w:val="00DA41DF"/>
    <w:rsid w:val="00DA42A8"/>
    <w:rsid w:val="00DA49C5"/>
    <w:rsid w:val="00DA4A20"/>
    <w:rsid w:val="00DA4F0F"/>
    <w:rsid w:val="00DA5902"/>
    <w:rsid w:val="00DA5CDA"/>
    <w:rsid w:val="00DA6459"/>
    <w:rsid w:val="00DA64FC"/>
    <w:rsid w:val="00DA6961"/>
    <w:rsid w:val="00DA6A1D"/>
    <w:rsid w:val="00DA6F2A"/>
    <w:rsid w:val="00DA70A2"/>
    <w:rsid w:val="00DA75D8"/>
    <w:rsid w:val="00DA7A4B"/>
    <w:rsid w:val="00DA7ACC"/>
    <w:rsid w:val="00DA7AD8"/>
    <w:rsid w:val="00DB0E87"/>
    <w:rsid w:val="00DB0F93"/>
    <w:rsid w:val="00DB17F5"/>
    <w:rsid w:val="00DB19B1"/>
    <w:rsid w:val="00DB230F"/>
    <w:rsid w:val="00DB278D"/>
    <w:rsid w:val="00DB2A8D"/>
    <w:rsid w:val="00DB2AD1"/>
    <w:rsid w:val="00DB2F5C"/>
    <w:rsid w:val="00DB3513"/>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1A6"/>
    <w:rsid w:val="00DC34EA"/>
    <w:rsid w:val="00DC37BD"/>
    <w:rsid w:val="00DC3889"/>
    <w:rsid w:val="00DC3AEA"/>
    <w:rsid w:val="00DC3C99"/>
    <w:rsid w:val="00DC4118"/>
    <w:rsid w:val="00DC42AF"/>
    <w:rsid w:val="00DC4361"/>
    <w:rsid w:val="00DC43EA"/>
    <w:rsid w:val="00DC455B"/>
    <w:rsid w:val="00DC4B81"/>
    <w:rsid w:val="00DC4B93"/>
    <w:rsid w:val="00DC5F11"/>
    <w:rsid w:val="00DC5FAE"/>
    <w:rsid w:val="00DC62BC"/>
    <w:rsid w:val="00DC62C6"/>
    <w:rsid w:val="00DC6669"/>
    <w:rsid w:val="00DC6901"/>
    <w:rsid w:val="00DC6BD0"/>
    <w:rsid w:val="00DC6C10"/>
    <w:rsid w:val="00DC7074"/>
    <w:rsid w:val="00DC71F7"/>
    <w:rsid w:val="00DC7231"/>
    <w:rsid w:val="00DC787B"/>
    <w:rsid w:val="00DC78B2"/>
    <w:rsid w:val="00DD06F2"/>
    <w:rsid w:val="00DD09DC"/>
    <w:rsid w:val="00DD12E2"/>
    <w:rsid w:val="00DD16E7"/>
    <w:rsid w:val="00DD16F5"/>
    <w:rsid w:val="00DD177B"/>
    <w:rsid w:val="00DD1CBF"/>
    <w:rsid w:val="00DD2D60"/>
    <w:rsid w:val="00DD3022"/>
    <w:rsid w:val="00DD3179"/>
    <w:rsid w:val="00DD319B"/>
    <w:rsid w:val="00DD3361"/>
    <w:rsid w:val="00DD37D5"/>
    <w:rsid w:val="00DD38FB"/>
    <w:rsid w:val="00DD397F"/>
    <w:rsid w:val="00DD3D5C"/>
    <w:rsid w:val="00DD4200"/>
    <w:rsid w:val="00DD47D8"/>
    <w:rsid w:val="00DD482D"/>
    <w:rsid w:val="00DD4D80"/>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136"/>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1"/>
    <w:rsid w:val="00E16D5B"/>
    <w:rsid w:val="00E17035"/>
    <w:rsid w:val="00E175F1"/>
    <w:rsid w:val="00E1798C"/>
    <w:rsid w:val="00E17C6D"/>
    <w:rsid w:val="00E17F95"/>
    <w:rsid w:val="00E20208"/>
    <w:rsid w:val="00E202D0"/>
    <w:rsid w:val="00E2047C"/>
    <w:rsid w:val="00E20680"/>
    <w:rsid w:val="00E20C81"/>
    <w:rsid w:val="00E21688"/>
    <w:rsid w:val="00E21777"/>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992"/>
    <w:rsid w:val="00E27A00"/>
    <w:rsid w:val="00E27A19"/>
    <w:rsid w:val="00E27C10"/>
    <w:rsid w:val="00E27CF0"/>
    <w:rsid w:val="00E27F2C"/>
    <w:rsid w:val="00E301D1"/>
    <w:rsid w:val="00E30EAD"/>
    <w:rsid w:val="00E30EE0"/>
    <w:rsid w:val="00E30F72"/>
    <w:rsid w:val="00E31B8A"/>
    <w:rsid w:val="00E3206C"/>
    <w:rsid w:val="00E3215F"/>
    <w:rsid w:val="00E32A05"/>
    <w:rsid w:val="00E32BE3"/>
    <w:rsid w:val="00E32E70"/>
    <w:rsid w:val="00E336C9"/>
    <w:rsid w:val="00E3371C"/>
    <w:rsid w:val="00E34147"/>
    <w:rsid w:val="00E34CB6"/>
    <w:rsid w:val="00E34D35"/>
    <w:rsid w:val="00E3515A"/>
    <w:rsid w:val="00E3585C"/>
    <w:rsid w:val="00E35F9D"/>
    <w:rsid w:val="00E3606E"/>
    <w:rsid w:val="00E368B6"/>
    <w:rsid w:val="00E36920"/>
    <w:rsid w:val="00E36E2C"/>
    <w:rsid w:val="00E36ECB"/>
    <w:rsid w:val="00E3707E"/>
    <w:rsid w:val="00E37291"/>
    <w:rsid w:val="00E37602"/>
    <w:rsid w:val="00E37C0C"/>
    <w:rsid w:val="00E4061B"/>
    <w:rsid w:val="00E40C05"/>
    <w:rsid w:val="00E40C6C"/>
    <w:rsid w:val="00E410D6"/>
    <w:rsid w:val="00E417BC"/>
    <w:rsid w:val="00E418B8"/>
    <w:rsid w:val="00E41A79"/>
    <w:rsid w:val="00E426DA"/>
    <w:rsid w:val="00E4281C"/>
    <w:rsid w:val="00E42B3B"/>
    <w:rsid w:val="00E42C94"/>
    <w:rsid w:val="00E43398"/>
    <w:rsid w:val="00E433BE"/>
    <w:rsid w:val="00E436CF"/>
    <w:rsid w:val="00E437BC"/>
    <w:rsid w:val="00E43977"/>
    <w:rsid w:val="00E43CD5"/>
    <w:rsid w:val="00E43E3F"/>
    <w:rsid w:val="00E4522B"/>
    <w:rsid w:val="00E4591C"/>
    <w:rsid w:val="00E460B9"/>
    <w:rsid w:val="00E4630A"/>
    <w:rsid w:val="00E463CB"/>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AFA"/>
    <w:rsid w:val="00E53C6F"/>
    <w:rsid w:val="00E542B6"/>
    <w:rsid w:val="00E54971"/>
    <w:rsid w:val="00E549B0"/>
    <w:rsid w:val="00E54CA9"/>
    <w:rsid w:val="00E550C7"/>
    <w:rsid w:val="00E55516"/>
    <w:rsid w:val="00E5592B"/>
    <w:rsid w:val="00E55F48"/>
    <w:rsid w:val="00E562E6"/>
    <w:rsid w:val="00E56586"/>
    <w:rsid w:val="00E5662B"/>
    <w:rsid w:val="00E5721E"/>
    <w:rsid w:val="00E5734B"/>
    <w:rsid w:val="00E57739"/>
    <w:rsid w:val="00E57895"/>
    <w:rsid w:val="00E57BBE"/>
    <w:rsid w:val="00E57DCD"/>
    <w:rsid w:val="00E605ED"/>
    <w:rsid w:val="00E60BE7"/>
    <w:rsid w:val="00E60DE1"/>
    <w:rsid w:val="00E60DF1"/>
    <w:rsid w:val="00E61262"/>
    <w:rsid w:val="00E6130D"/>
    <w:rsid w:val="00E614CE"/>
    <w:rsid w:val="00E61B16"/>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CF"/>
    <w:rsid w:val="00E672F0"/>
    <w:rsid w:val="00E67381"/>
    <w:rsid w:val="00E6763C"/>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286"/>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51A"/>
    <w:rsid w:val="00E856DD"/>
    <w:rsid w:val="00E85A14"/>
    <w:rsid w:val="00E85D3D"/>
    <w:rsid w:val="00E864BC"/>
    <w:rsid w:val="00E86D91"/>
    <w:rsid w:val="00E86F02"/>
    <w:rsid w:val="00E87202"/>
    <w:rsid w:val="00E87347"/>
    <w:rsid w:val="00E87B3F"/>
    <w:rsid w:val="00E87C84"/>
    <w:rsid w:val="00E90066"/>
    <w:rsid w:val="00E904D3"/>
    <w:rsid w:val="00E90569"/>
    <w:rsid w:val="00E9072E"/>
    <w:rsid w:val="00E908B6"/>
    <w:rsid w:val="00E910FD"/>
    <w:rsid w:val="00E915BF"/>
    <w:rsid w:val="00E9176C"/>
    <w:rsid w:val="00E92BD6"/>
    <w:rsid w:val="00E92DEA"/>
    <w:rsid w:val="00E93029"/>
    <w:rsid w:val="00E930E5"/>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A35"/>
    <w:rsid w:val="00EA1BEA"/>
    <w:rsid w:val="00EA1D08"/>
    <w:rsid w:val="00EA2415"/>
    <w:rsid w:val="00EA28ED"/>
    <w:rsid w:val="00EA29DF"/>
    <w:rsid w:val="00EA3073"/>
    <w:rsid w:val="00EA3163"/>
    <w:rsid w:val="00EA3433"/>
    <w:rsid w:val="00EA3498"/>
    <w:rsid w:val="00EA397A"/>
    <w:rsid w:val="00EA3F5A"/>
    <w:rsid w:val="00EA4107"/>
    <w:rsid w:val="00EA41B3"/>
    <w:rsid w:val="00EA45E8"/>
    <w:rsid w:val="00EA4C44"/>
    <w:rsid w:val="00EA4CF5"/>
    <w:rsid w:val="00EA4D19"/>
    <w:rsid w:val="00EA4F8A"/>
    <w:rsid w:val="00EA57A3"/>
    <w:rsid w:val="00EA5A7F"/>
    <w:rsid w:val="00EA5C9A"/>
    <w:rsid w:val="00EA660E"/>
    <w:rsid w:val="00EA6C70"/>
    <w:rsid w:val="00EA7530"/>
    <w:rsid w:val="00EA7BF6"/>
    <w:rsid w:val="00EA7C61"/>
    <w:rsid w:val="00EA7E06"/>
    <w:rsid w:val="00EB0092"/>
    <w:rsid w:val="00EB042B"/>
    <w:rsid w:val="00EB1712"/>
    <w:rsid w:val="00EB1E86"/>
    <w:rsid w:val="00EB1F5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C6"/>
    <w:rsid w:val="00EB74D6"/>
    <w:rsid w:val="00EB7608"/>
    <w:rsid w:val="00EB760C"/>
    <w:rsid w:val="00EB7718"/>
    <w:rsid w:val="00EC07D1"/>
    <w:rsid w:val="00EC08F4"/>
    <w:rsid w:val="00EC0A69"/>
    <w:rsid w:val="00EC0D4A"/>
    <w:rsid w:val="00EC1A00"/>
    <w:rsid w:val="00EC1B75"/>
    <w:rsid w:val="00EC1C96"/>
    <w:rsid w:val="00EC3971"/>
    <w:rsid w:val="00EC39A2"/>
    <w:rsid w:val="00EC4250"/>
    <w:rsid w:val="00EC446D"/>
    <w:rsid w:val="00EC483B"/>
    <w:rsid w:val="00EC4911"/>
    <w:rsid w:val="00EC50C9"/>
    <w:rsid w:val="00EC51B4"/>
    <w:rsid w:val="00EC5523"/>
    <w:rsid w:val="00EC563C"/>
    <w:rsid w:val="00EC5C13"/>
    <w:rsid w:val="00EC5C28"/>
    <w:rsid w:val="00EC5E6C"/>
    <w:rsid w:val="00EC5EE0"/>
    <w:rsid w:val="00EC621C"/>
    <w:rsid w:val="00EC6270"/>
    <w:rsid w:val="00EC6615"/>
    <w:rsid w:val="00EC686D"/>
    <w:rsid w:val="00EC6AA7"/>
    <w:rsid w:val="00EC6B9F"/>
    <w:rsid w:val="00EC7099"/>
    <w:rsid w:val="00EC729A"/>
    <w:rsid w:val="00EC77BC"/>
    <w:rsid w:val="00EC7833"/>
    <w:rsid w:val="00EC7A43"/>
    <w:rsid w:val="00EC7AAB"/>
    <w:rsid w:val="00ED00CE"/>
    <w:rsid w:val="00ED064B"/>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0EA"/>
    <w:rsid w:val="00ED4110"/>
    <w:rsid w:val="00ED42F0"/>
    <w:rsid w:val="00ED46A2"/>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450"/>
    <w:rsid w:val="00EE2531"/>
    <w:rsid w:val="00EE36B2"/>
    <w:rsid w:val="00EE3A69"/>
    <w:rsid w:val="00EE3D13"/>
    <w:rsid w:val="00EE3D35"/>
    <w:rsid w:val="00EE3EBB"/>
    <w:rsid w:val="00EE4997"/>
    <w:rsid w:val="00EE4AA1"/>
    <w:rsid w:val="00EE4AFC"/>
    <w:rsid w:val="00EE61AD"/>
    <w:rsid w:val="00EE639E"/>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0C6"/>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27"/>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D89"/>
    <w:rsid w:val="00F301CC"/>
    <w:rsid w:val="00F303A1"/>
    <w:rsid w:val="00F304DF"/>
    <w:rsid w:val="00F3080F"/>
    <w:rsid w:val="00F30F65"/>
    <w:rsid w:val="00F31A5B"/>
    <w:rsid w:val="00F31C91"/>
    <w:rsid w:val="00F31D19"/>
    <w:rsid w:val="00F3204F"/>
    <w:rsid w:val="00F325AB"/>
    <w:rsid w:val="00F327AA"/>
    <w:rsid w:val="00F3304D"/>
    <w:rsid w:val="00F331B8"/>
    <w:rsid w:val="00F331DA"/>
    <w:rsid w:val="00F33227"/>
    <w:rsid w:val="00F33D77"/>
    <w:rsid w:val="00F33DEA"/>
    <w:rsid w:val="00F33E93"/>
    <w:rsid w:val="00F3465B"/>
    <w:rsid w:val="00F348DF"/>
    <w:rsid w:val="00F34A54"/>
    <w:rsid w:val="00F34EAC"/>
    <w:rsid w:val="00F3523F"/>
    <w:rsid w:val="00F354E0"/>
    <w:rsid w:val="00F356DE"/>
    <w:rsid w:val="00F35840"/>
    <w:rsid w:val="00F3585E"/>
    <w:rsid w:val="00F35D9B"/>
    <w:rsid w:val="00F35DD7"/>
    <w:rsid w:val="00F35FDF"/>
    <w:rsid w:val="00F368D7"/>
    <w:rsid w:val="00F36C78"/>
    <w:rsid w:val="00F375AE"/>
    <w:rsid w:val="00F40403"/>
    <w:rsid w:val="00F40AB4"/>
    <w:rsid w:val="00F40E38"/>
    <w:rsid w:val="00F41112"/>
    <w:rsid w:val="00F411B4"/>
    <w:rsid w:val="00F41594"/>
    <w:rsid w:val="00F417C2"/>
    <w:rsid w:val="00F4185B"/>
    <w:rsid w:val="00F418D3"/>
    <w:rsid w:val="00F42107"/>
    <w:rsid w:val="00F42A49"/>
    <w:rsid w:val="00F42A7A"/>
    <w:rsid w:val="00F42EFD"/>
    <w:rsid w:val="00F43039"/>
    <w:rsid w:val="00F43CB0"/>
    <w:rsid w:val="00F43CD9"/>
    <w:rsid w:val="00F440C9"/>
    <w:rsid w:val="00F440EE"/>
    <w:rsid w:val="00F44818"/>
    <w:rsid w:val="00F44A8F"/>
    <w:rsid w:val="00F451F3"/>
    <w:rsid w:val="00F4541A"/>
    <w:rsid w:val="00F45C9E"/>
    <w:rsid w:val="00F45CA1"/>
    <w:rsid w:val="00F46526"/>
    <w:rsid w:val="00F47012"/>
    <w:rsid w:val="00F47307"/>
    <w:rsid w:val="00F4763B"/>
    <w:rsid w:val="00F47BB9"/>
    <w:rsid w:val="00F47E7E"/>
    <w:rsid w:val="00F5004C"/>
    <w:rsid w:val="00F501F3"/>
    <w:rsid w:val="00F5023D"/>
    <w:rsid w:val="00F50A03"/>
    <w:rsid w:val="00F50C6C"/>
    <w:rsid w:val="00F50F92"/>
    <w:rsid w:val="00F51056"/>
    <w:rsid w:val="00F51676"/>
    <w:rsid w:val="00F5251E"/>
    <w:rsid w:val="00F52A74"/>
    <w:rsid w:val="00F52E42"/>
    <w:rsid w:val="00F5309E"/>
    <w:rsid w:val="00F531E0"/>
    <w:rsid w:val="00F534CD"/>
    <w:rsid w:val="00F534E4"/>
    <w:rsid w:val="00F536DF"/>
    <w:rsid w:val="00F53818"/>
    <w:rsid w:val="00F538E5"/>
    <w:rsid w:val="00F53BA6"/>
    <w:rsid w:val="00F53D55"/>
    <w:rsid w:val="00F54144"/>
    <w:rsid w:val="00F54320"/>
    <w:rsid w:val="00F546D3"/>
    <w:rsid w:val="00F54ACF"/>
    <w:rsid w:val="00F54B1A"/>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73C"/>
    <w:rsid w:val="00F63E68"/>
    <w:rsid w:val="00F63EC8"/>
    <w:rsid w:val="00F6440A"/>
    <w:rsid w:val="00F64D45"/>
    <w:rsid w:val="00F64D52"/>
    <w:rsid w:val="00F64F51"/>
    <w:rsid w:val="00F64FE6"/>
    <w:rsid w:val="00F652DA"/>
    <w:rsid w:val="00F65328"/>
    <w:rsid w:val="00F65345"/>
    <w:rsid w:val="00F6541E"/>
    <w:rsid w:val="00F655CD"/>
    <w:rsid w:val="00F658E4"/>
    <w:rsid w:val="00F65936"/>
    <w:rsid w:val="00F65C86"/>
    <w:rsid w:val="00F660F4"/>
    <w:rsid w:val="00F66384"/>
    <w:rsid w:val="00F663C4"/>
    <w:rsid w:val="00F6666A"/>
    <w:rsid w:val="00F667EF"/>
    <w:rsid w:val="00F66FF0"/>
    <w:rsid w:val="00F67155"/>
    <w:rsid w:val="00F672D7"/>
    <w:rsid w:val="00F674E3"/>
    <w:rsid w:val="00F67C55"/>
    <w:rsid w:val="00F67C84"/>
    <w:rsid w:val="00F700B6"/>
    <w:rsid w:val="00F7012D"/>
    <w:rsid w:val="00F7061C"/>
    <w:rsid w:val="00F70890"/>
    <w:rsid w:val="00F71705"/>
    <w:rsid w:val="00F7215C"/>
    <w:rsid w:val="00F72873"/>
    <w:rsid w:val="00F72A89"/>
    <w:rsid w:val="00F72CD7"/>
    <w:rsid w:val="00F72DC1"/>
    <w:rsid w:val="00F72DCC"/>
    <w:rsid w:val="00F731FF"/>
    <w:rsid w:val="00F733F4"/>
    <w:rsid w:val="00F73B13"/>
    <w:rsid w:val="00F73E79"/>
    <w:rsid w:val="00F73F66"/>
    <w:rsid w:val="00F74CA7"/>
    <w:rsid w:val="00F74D16"/>
    <w:rsid w:val="00F74E3B"/>
    <w:rsid w:val="00F74F15"/>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346"/>
    <w:rsid w:val="00F8149A"/>
    <w:rsid w:val="00F816B7"/>
    <w:rsid w:val="00F8178C"/>
    <w:rsid w:val="00F81C1E"/>
    <w:rsid w:val="00F81E14"/>
    <w:rsid w:val="00F8291D"/>
    <w:rsid w:val="00F83203"/>
    <w:rsid w:val="00F836D5"/>
    <w:rsid w:val="00F83F67"/>
    <w:rsid w:val="00F84461"/>
    <w:rsid w:val="00F84FAB"/>
    <w:rsid w:val="00F85101"/>
    <w:rsid w:val="00F851C4"/>
    <w:rsid w:val="00F85475"/>
    <w:rsid w:val="00F858E0"/>
    <w:rsid w:val="00F864E7"/>
    <w:rsid w:val="00F8670F"/>
    <w:rsid w:val="00F86963"/>
    <w:rsid w:val="00F86B07"/>
    <w:rsid w:val="00F86E74"/>
    <w:rsid w:val="00F87086"/>
    <w:rsid w:val="00F87A90"/>
    <w:rsid w:val="00F90134"/>
    <w:rsid w:val="00F907C7"/>
    <w:rsid w:val="00F9153B"/>
    <w:rsid w:val="00F91741"/>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9AF"/>
    <w:rsid w:val="00FA0AC6"/>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1CBA"/>
    <w:rsid w:val="00FB23DD"/>
    <w:rsid w:val="00FB2830"/>
    <w:rsid w:val="00FB312F"/>
    <w:rsid w:val="00FB35C3"/>
    <w:rsid w:val="00FB37BF"/>
    <w:rsid w:val="00FB409D"/>
    <w:rsid w:val="00FB4272"/>
    <w:rsid w:val="00FB469A"/>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DBA"/>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4F06"/>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4"/>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27"/>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0A3AD7AC"/>
  <w15:docId w15:val="{5131B5F3-061F-DC42-AB1C-A85D7A47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1"/>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7D018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9226">
      <w:bodyDiv w:val="1"/>
      <w:marLeft w:val="0"/>
      <w:marRight w:val="0"/>
      <w:marTop w:val="0"/>
      <w:marBottom w:val="0"/>
      <w:divBdr>
        <w:top w:val="none" w:sz="0" w:space="0" w:color="auto"/>
        <w:left w:val="none" w:sz="0" w:space="0" w:color="auto"/>
        <w:bottom w:val="none" w:sz="0" w:space="0" w:color="auto"/>
        <w:right w:val="none" w:sz="0" w:space="0" w:color="auto"/>
      </w:divBdr>
      <w:divsChild>
        <w:div w:id="701327794">
          <w:marLeft w:val="0"/>
          <w:marRight w:val="0"/>
          <w:marTop w:val="0"/>
          <w:marBottom w:val="0"/>
          <w:divBdr>
            <w:top w:val="none" w:sz="0" w:space="0" w:color="auto"/>
            <w:left w:val="none" w:sz="0" w:space="0" w:color="auto"/>
            <w:bottom w:val="none" w:sz="0" w:space="0" w:color="auto"/>
            <w:right w:val="none" w:sz="0" w:space="0" w:color="auto"/>
          </w:divBdr>
          <w:divsChild>
            <w:div w:id="1631323371">
              <w:marLeft w:val="0"/>
              <w:marRight w:val="0"/>
              <w:marTop w:val="0"/>
              <w:marBottom w:val="0"/>
              <w:divBdr>
                <w:top w:val="none" w:sz="0" w:space="0" w:color="auto"/>
                <w:left w:val="none" w:sz="0" w:space="0" w:color="auto"/>
                <w:bottom w:val="none" w:sz="0" w:space="0" w:color="auto"/>
                <w:right w:val="none" w:sz="0" w:space="0" w:color="auto"/>
              </w:divBdr>
              <w:divsChild>
                <w:div w:id="19082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pa.vic.gov.au/about-epa/publications/1753-1"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udit.vic.gov.au/report/managing-environmental-impacts-domestic-wastewater?sectio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water.vic.gov.au/__data/assets/pdf_file/0030/58827/Water-Plan-strategy2.pdf" TargetMode="External"/><Relationship Id="rId28" Type="http://schemas.openxmlformats.org/officeDocument/2006/relationships/hyperlink" Target="mailto:customer.service@delwp.vic.gov.au"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ater.vic.gov.au/__data/assets/pdf_file/0018/412416/10696_DEL_IWMF_Yarra_SDS_web_UPDATED-FEB-2019.pdf" TargetMode="External"/><Relationship Id="rId27" Type="http://schemas.openxmlformats.org/officeDocument/2006/relationships/hyperlink" Target="https://library.intranet.vic.gov.au/client/en_AU/vglsweb-depi/?rm=ISBN0%7c%7c%7c1%7c%7c%7c0%7c%7c%7ctrue" TargetMode="External"/><Relationship Id="rId30"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13\Downloads\Word%20Templates_DELWP%20Fact%20sheet%202pp%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Stage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6D-9349-83FB-FC008A17297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F6D-9349-83FB-FC008A1729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6D-9349-83FB-FC008A1729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6D-9349-83FB-FC008A1729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6D-9349-83FB-FC008A1729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6D-9349-83FB-FC008A172973}"/>
              </c:ext>
            </c:extLst>
          </c:dPt>
          <c:cat>
            <c:strRef>
              <c:f>Sheet1!$A$2:$A$3</c:f>
              <c:strCache>
                <c:ptCount val="2"/>
                <c:pt idx="0">
                  <c:v>Property identified (6,584)</c:v>
                </c:pt>
                <c:pt idx="1">
                  <c:v>Outstanding (6,176)</c:v>
                </c:pt>
              </c:strCache>
            </c:strRef>
          </c:cat>
          <c:val>
            <c:numRef>
              <c:f>Sheet1!$B$2:$B$3</c:f>
              <c:numCache>
                <c:formatCode>General</c:formatCode>
                <c:ptCount val="2"/>
                <c:pt idx="0">
                  <c:v>6584</c:v>
                </c:pt>
                <c:pt idx="1">
                  <c:v>6176</c:v>
                </c:pt>
              </c:numCache>
            </c:numRef>
          </c:val>
          <c:extLst>
            <c:ext xmlns:c16="http://schemas.microsoft.com/office/drawing/2014/chart" uri="{C3380CC4-5D6E-409C-BE32-E72D297353CC}">
              <c16:uniqueId val="{0000000C-4F6D-9349-83FB-FC008A17297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Stage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CA-DC4E-B8FC-305A28A90F6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ACA-DC4E-B8FC-305A28A90F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CA-DC4E-B8FC-305A28A90F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CA-DC4E-B8FC-305A28A90F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CA-DC4E-B8FC-305A28A90F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ACA-DC4E-B8FC-305A28A90F6B}"/>
              </c:ext>
            </c:extLst>
          </c:dPt>
          <c:cat>
            <c:strRef>
              <c:f>Sheet1!$A$2:$A$3</c:f>
              <c:strCache>
                <c:ptCount val="2"/>
                <c:pt idx="0">
                  <c:v>Electronic file registered (5,785)</c:v>
                </c:pt>
                <c:pt idx="1">
                  <c:v>Outstanding (799)</c:v>
                </c:pt>
              </c:strCache>
            </c:strRef>
          </c:cat>
          <c:val>
            <c:numRef>
              <c:f>Sheet1!$B$2:$B$3</c:f>
              <c:numCache>
                <c:formatCode>General</c:formatCode>
                <c:ptCount val="2"/>
                <c:pt idx="0">
                  <c:v>5785</c:v>
                </c:pt>
                <c:pt idx="1">
                  <c:v>799</c:v>
                </c:pt>
              </c:numCache>
            </c:numRef>
          </c:val>
          <c:extLst>
            <c:ext xmlns:c16="http://schemas.microsoft.com/office/drawing/2014/chart" uri="{C3380CC4-5D6E-409C-BE32-E72D297353CC}">
              <c16:uniqueId val="{0000000C-FACA-DC4E-B8FC-305A28A90F6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B65566D2F71144B7BF476FBCD77759" ma:contentTypeVersion="11" ma:contentTypeDescription="Create a new document." ma:contentTypeScope="" ma:versionID="4e8bc3fea5b973380082583b30a923bf">
  <xsd:schema xmlns:xsd="http://www.w3.org/2001/XMLSchema" xmlns:xs="http://www.w3.org/2001/XMLSchema" xmlns:p="http://schemas.microsoft.com/office/2006/metadata/properties" xmlns:ns3="de686c9f-5de6-4b88-8028-5985ff8f0767" targetNamespace="http://schemas.microsoft.com/office/2006/metadata/properties" ma:root="true" ma:fieldsID="341582ac6200b040166ff315cd7efff7" ns3:_="">
    <xsd:import namespace="de686c9f-5de6-4b88-8028-5985ff8f07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86c9f-5de6-4b88-8028-5985ff8f0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BF47-5DAF-4645-9A63-13001EC4643A}">
  <ds:schemaRefs>
    <ds:schemaRef ds:uri="http://schemas.microsoft.com/sharepoint/v3/contenttype/forms"/>
  </ds:schemaRefs>
</ds:datastoreItem>
</file>

<file path=customXml/itemProps2.xml><?xml version="1.0" encoding="utf-8"?>
<ds:datastoreItem xmlns:ds="http://schemas.openxmlformats.org/officeDocument/2006/customXml" ds:itemID="{53780924-98B0-4AC3-AF00-6206C58646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B2AFAE-5921-4936-87F4-E771BDE68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86c9f-5de6-4b88-8028-5985ff8f0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A7D8D-CCFD-43DF-B5D8-C4C4AE18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Templates_DELWP Fact sheet 2pp template.dotm</Template>
  <TotalTime>0</TotalTime>
  <Pages>1</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DWM_casestudy_template</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DWM_casestudy_template</dc:title>
  <dc:subject/>
  <dc:creator>Veronica Lanigan (DELWP)</dc:creator>
  <cp:keywords/>
  <dc:description/>
  <cp:lastModifiedBy>Arion Potts (DELWP)</cp:lastModifiedBy>
  <cp:revision>1</cp:revision>
  <cp:lastPrinted>2016-09-08T07:20:00Z</cp:lastPrinted>
  <dcterms:created xsi:type="dcterms:W3CDTF">2021-11-11T04:18:00Z</dcterms:created>
  <dcterms:modified xsi:type="dcterms:W3CDTF">2021-11-11T04:18:00Z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2021-03-29T21:57:17Z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e3df30dd-4787-4778-b4bc-12a82cc22f0c</vt:lpwstr>
  </property>
  <property fmtid="{D5CDD505-2E9C-101B-9397-08002B2CF9AE}" pid="24" name="MSIP_Label_4257e2ab-f512-40e2-9c9a-c64247360765_ContentBits">
    <vt:lpwstr>2</vt:lpwstr>
  </property>
  <property fmtid="{D5CDD505-2E9C-101B-9397-08002B2CF9AE}" pid="25" name="ContentTypeId">
    <vt:lpwstr>0x01010098B65566D2F71144B7BF476FBCD77759</vt:lpwstr>
  </property>
  <property fmtid="{D5CDD505-2E9C-101B-9397-08002B2CF9AE}" pid="26" name="Section">
    <vt:lpwstr>7;#All|8270565e-a836-42c0-aa61-1ac7b0ff14aa</vt:lpwstr>
  </property>
  <property fmtid="{D5CDD505-2E9C-101B-9397-08002B2CF9AE}" pid="27" name="Sub-Section">
    <vt:lpwstr/>
  </property>
  <property fmtid="{D5CDD505-2E9C-101B-9397-08002B2CF9AE}" pid="28" name="Agency">
    <vt:lpwstr>1;#Department of Environment, Land, Water and Planning|607a3f87-1228-4cd9-82a5-076aa8776274</vt:lpwstr>
  </property>
  <property fmtid="{D5CDD505-2E9C-101B-9397-08002B2CF9AE}" pid="29" name="Branch">
    <vt:lpwstr>8;#Waterway Programs|3b87ecc1-0a6c-42ab-8d99-da92c155faed</vt:lpwstr>
  </property>
  <property fmtid="{D5CDD505-2E9C-101B-9397-08002B2CF9AE}" pid="30" name="Division">
    <vt:lpwstr>9;#Catchments, Waterways, Cities and Towns|7d51cb01-2ad3-4f3b-ab4e-43c4a1b541d8</vt:lpwstr>
  </property>
  <property fmtid="{D5CDD505-2E9C-101B-9397-08002B2CF9AE}" pid="31" name="Dissemination Limiting Marker">
    <vt:lpwstr>3;#FOUO|955eb6fc-b35a-4808-8aa5-31e514fa3f26</vt:lpwstr>
  </property>
  <property fmtid="{D5CDD505-2E9C-101B-9397-08002B2CF9AE}" pid="32" name="Group1">
    <vt:lpwstr>10;#Water and Catchments|04babe5f-fe90-4982-9f33-c4fc8f4bb63f</vt:lpwstr>
  </property>
  <property fmtid="{D5CDD505-2E9C-101B-9397-08002B2CF9AE}" pid="33" name="Project Name">
    <vt:lpwstr/>
  </property>
  <property fmtid="{D5CDD505-2E9C-101B-9397-08002B2CF9AE}" pid="34" name="Security Classification">
    <vt:lpwstr>2;#Unclassified|7fa379f4-4aba-4692-ab80-7d39d3a23cf4</vt:lpwstr>
  </property>
  <property fmtid="{D5CDD505-2E9C-101B-9397-08002B2CF9AE}" pid="35" name="Project Phase1">
    <vt:lpwstr>40;#Planning|69a7256b-a88c-4c46-920f-49e3e6964cf0</vt:lpwstr>
  </property>
  <property fmtid="{D5CDD505-2E9C-101B-9397-08002B2CF9AE}" pid="36" name="_dlc_DocIdItemGuid">
    <vt:lpwstr>8a35cd29-651c-463e-b34b-a12b515a82c3</vt:lpwstr>
  </property>
</Properties>
</file>