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400AE2" w:rsidP="009B1003">
            <w:pPr>
              <w:pStyle w:val="Title"/>
            </w:pPr>
            <w:r>
              <w:t xml:space="preserve">Penshurst </w:t>
            </w:r>
            <w:r w:rsidR="00541873">
              <w:t>rides the winds of change</w:t>
            </w:r>
            <w:r w:rsidR="002225E3">
              <w:t xml:space="preserve"> to test a</w:t>
            </w:r>
            <w:r>
              <w:t>daptive wastewater solution</w:t>
            </w:r>
            <w:r w:rsidR="002225E3">
              <w:t>s</w:t>
            </w:r>
          </w:p>
        </w:tc>
      </w:tr>
    </w:tbl>
    <w:p w:rsidR="0097553B" w:rsidRDefault="0097553B" w:rsidP="001A27A7">
      <w:pPr>
        <w:pStyle w:val="CaptionImageorFigure"/>
      </w:pPr>
      <w:r>
        <w:rPr>
          <w:b w:val="0"/>
          <w:bCs w:val="0"/>
          <w:noProof/>
        </w:rPr>
        <w:drawing>
          <wp:inline distT="0" distB="0" distL="0" distR="0" wp14:anchorId="4A827995" wp14:editId="7CB05FDE">
            <wp:extent cx="6552565" cy="3668395"/>
            <wp:effectExtent l="0" t="0" r="635" b="1905"/>
            <wp:docPr id="22" name="Picture 22" descr="A view of the township of Penshurst in south-west Victoria taken from the top of a nearby hill. Houses are surrounded by trees with paddocks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view of the township of Penshurst in south-west Victoria taken from the top of a nearby hill. Houses are surrounded by trees with paddocks in the background. "/>
                    <pic:cNvPicPr/>
                  </pic:nvPicPr>
                  <pic:blipFill rotWithShape="1">
                    <a:blip r:embed="rId15">
                      <a:extLst>
                        <a:ext uri="{28A0092B-C50C-407E-A947-70E740481C1C}">
                          <a14:useLocalDpi xmlns:a14="http://schemas.microsoft.com/office/drawing/2010/main" val="0"/>
                        </a:ext>
                      </a:extLst>
                    </a:blip>
                    <a:srcRect t="11652" b="13645"/>
                    <a:stretch/>
                  </pic:blipFill>
                  <pic:spPr bwMode="auto">
                    <a:xfrm>
                      <a:off x="0" y="0"/>
                      <a:ext cx="6552565" cy="3668395"/>
                    </a:xfrm>
                    <a:prstGeom prst="rect">
                      <a:avLst/>
                    </a:prstGeom>
                    <a:ln>
                      <a:noFill/>
                    </a:ln>
                    <a:extLst>
                      <a:ext uri="{53640926-AAD7-44D8-BBD7-CCE9431645EC}">
                        <a14:shadowObscured xmlns:a14="http://schemas.microsoft.com/office/drawing/2010/main"/>
                      </a:ext>
                    </a:extLst>
                  </pic:spPr>
                </pic:pic>
              </a:graphicData>
            </a:graphic>
          </wp:inline>
        </w:drawing>
      </w:r>
      <w:r w:rsidR="003E576C">
        <w:t>The tow</w:t>
      </w:r>
      <w:r>
        <w:t>n</w:t>
      </w:r>
      <w:r w:rsidR="003E576C">
        <w:t>ship of Penshurst in south-west Victoria will test an adaptive wastewater solution to</w:t>
      </w:r>
      <w:r w:rsidR="000053EC">
        <w:t xml:space="preserve"> measure its effectiveness in overcoming some of the challenges and </w:t>
      </w:r>
      <w:r w:rsidR="00C26465">
        <w:t>risks</w:t>
      </w:r>
      <w:r w:rsidR="000053EC">
        <w:t xml:space="preserve"> faced by small </w:t>
      </w:r>
      <w:r w:rsidR="00C26465">
        <w:t>unsewered</w:t>
      </w:r>
      <w:r w:rsidR="000053EC">
        <w:t xml:space="preserve"> towns</w:t>
      </w:r>
      <w:r w:rsidR="003E576C">
        <w:t xml:space="preserve">. </w:t>
      </w:r>
    </w:p>
    <w:p w:rsidR="005D04E3" w:rsidRDefault="005D04E3" w:rsidP="00806AB6">
      <w:pPr>
        <w:pStyle w:val="BodyText"/>
        <w:sectPr w:rsidR="005D04E3" w:rsidSect="0033793B">
          <w:headerReference w:type="even" r:id="rId16"/>
          <w:headerReference w:type="default" r:id="rId17"/>
          <w:footerReference w:type="even" r:id="rId18"/>
          <w:footerReference w:type="default" r:id="rId19"/>
          <w:headerReference w:type="first" r:id="rId20"/>
          <w:footerReference w:type="first" r:id="rId21"/>
          <w:pgSz w:w="11907" w:h="16840" w:code="9"/>
          <w:pgMar w:top="2211" w:right="737" w:bottom="1758" w:left="851" w:header="284" w:footer="284" w:gutter="0"/>
          <w:cols w:space="284"/>
          <w:titlePg/>
          <w:docGrid w:linePitch="360"/>
        </w:sectPr>
      </w:pPr>
    </w:p>
    <w:p w:rsidR="00F96386" w:rsidRDefault="00F96386" w:rsidP="00F96386">
      <w:pPr>
        <w:pStyle w:val="IntroFeatureText"/>
      </w:pPr>
      <w:bookmarkStart w:id="0" w:name="Here"/>
      <w:bookmarkEnd w:id="0"/>
      <w:r>
        <w:t xml:space="preserve">A </w:t>
      </w:r>
      <w:r w:rsidR="000C6173">
        <w:t xml:space="preserve">combination </w:t>
      </w:r>
      <w:r>
        <w:t>of poo</w:t>
      </w:r>
      <w:r w:rsidR="0074558D">
        <w:t>r</w:t>
      </w:r>
      <w:r>
        <w:t>ly performing onsite systems, environmental constraints</w:t>
      </w:r>
      <w:r w:rsidR="000C6173">
        <w:t>, regulatory change</w:t>
      </w:r>
      <w:r>
        <w:t xml:space="preserve"> and a </w:t>
      </w:r>
      <w:r w:rsidR="0045107F">
        <w:t>desire</w:t>
      </w:r>
      <w:r>
        <w:t xml:space="preserve"> for growth have l</w:t>
      </w:r>
      <w:r w:rsidR="004070BC">
        <w:t>e</w:t>
      </w:r>
      <w:r>
        <w:t xml:space="preserve">d </w:t>
      </w:r>
      <w:r w:rsidR="00222D4C">
        <w:t xml:space="preserve">local authorities </w:t>
      </w:r>
      <w:r>
        <w:t xml:space="preserve">to challenge and adapt </w:t>
      </w:r>
      <w:r w:rsidR="00222D4C">
        <w:t xml:space="preserve">the </w:t>
      </w:r>
      <w:r>
        <w:t>approach to domestic wastewater management</w:t>
      </w:r>
      <w:r w:rsidR="00222D4C" w:rsidRPr="00222D4C">
        <w:t xml:space="preserve"> </w:t>
      </w:r>
      <w:r w:rsidR="00222D4C">
        <w:t>for the township of Penshurst in south-west Victoria</w:t>
      </w:r>
      <w:r>
        <w:t xml:space="preserve">. </w:t>
      </w:r>
    </w:p>
    <w:p w:rsidR="00F96386" w:rsidRDefault="00F96386" w:rsidP="00F96386">
      <w:pPr>
        <w:pStyle w:val="IntroFeatureText"/>
      </w:pPr>
      <w:r>
        <w:t xml:space="preserve">Wannon Water and Southern Grampians Shire </w:t>
      </w:r>
      <w:r w:rsidR="00154287">
        <w:t xml:space="preserve">Council </w:t>
      </w:r>
      <w:r>
        <w:t xml:space="preserve">have partnered to explore </w:t>
      </w:r>
      <w:r w:rsidR="00EC6F49">
        <w:t xml:space="preserve">and test the suitability of </w:t>
      </w:r>
      <w:r w:rsidR="00815B2B">
        <w:t xml:space="preserve">an </w:t>
      </w:r>
      <w:r>
        <w:t>alternative</w:t>
      </w:r>
      <w:r w:rsidR="0045107F">
        <w:t xml:space="preserve"> option </w:t>
      </w:r>
      <w:r w:rsidR="00CF1567">
        <w:t xml:space="preserve">through a </w:t>
      </w:r>
      <w:r w:rsidR="00F310C4">
        <w:t xml:space="preserve">targeted </w:t>
      </w:r>
      <w:r w:rsidR="00CF1567">
        <w:t>pilot project</w:t>
      </w:r>
      <w:r w:rsidR="006C4254">
        <w:t xml:space="preserve">. </w:t>
      </w:r>
    </w:p>
    <w:p w:rsidR="006C4254" w:rsidRDefault="005D04E3" w:rsidP="003F49AE">
      <w:pPr>
        <w:pStyle w:val="Heading2"/>
      </w:pPr>
      <w:r>
        <w:br w:type="column"/>
      </w:r>
      <w:r w:rsidR="003F49AE">
        <w:t xml:space="preserve">The </w:t>
      </w:r>
      <w:r w:rsidR="00156CBD">
        <w:t>problem</w:t>
      </w:r>
    </w:p>
    <w:p w:rsidR="00C410B3" w:rsidRDefault="00C410B3" w:rsidP="0092706F">
      <w:pPr>
        <w:pStyle w:val="Heading3"/>
      </w:pPr>
      <w:r>
        <w:t>Impacts of poorly performing onsite systems</w:t>
      </w:r>
    </w:p>
    <w:p w:rsidR="00CF1567" w:rsidRDefault="000B79F2" w:rsidP="000B79F2">
      <w:pPr>
        <w:pStyle w:val="BodyText"/>
      </w:pPr>
      <w:r>
        <w:t xml:space="preserve">Unsewered towns </w:t>
      </w:r>
      <w:r w:rsidR="00CF1567">
        <w:t xml:space="preserve">have onsite systems which, if not adequately maintained or upgraded, </w:t>
      </w:r>
      <w:r w:rsidR="00BE5629">
        <w:t xml:space="preserve">can be </w:t>
      </w:r>
      <w:r w:rsidR="00CF1567">
        <w:t xml:space="preserve">a significant risk to public health and the environment. </w:t>
      </w:r>
    </w:p>
    <w:p w:rsidR="003A5A0C" w:rsidRDefault="00CF1567" w:rsidP="000B79F2">
      <w:pPr>
        <w:pStyle w:val="BodyText"/>
      </w:pPr>
      <w:r>
        <w:t>The township of Penshurst in the Southern Grampians</w:t>
      </w:r>
      <w:r w:rsidR="00982773">
        <w:t xml:space="preserve"> Shire </w:t>
      </w:r>
      <w:r w:rsidR="0071431C">
        <w:t xml:space="preserve">Council </w:t>
      </w:r>
      <w:r>
        <w:t>region of south-west Victoria</w:t>
      </w:r>
      <w:r w:rsidR="00505714">
        <w:t xml:space="preserve"> is the most densely populated unsewered town within the municipality</w:t>
      </w:r>
      <w:r w:rsidR="005360F5">
        <w:t xml:space="preserve">, and </w:t>
      </w:r>
      <w:r>
        <w:t xml:space="preserve">is situated on </w:t>
      </w:r>
      <w:r w:rsidR="00E850F2">
        <w:t>a</w:t>
      </w:r>
      <w:r>
        <w:t xml:space="preserve"> sensitive groundwater</w:t>
      </w:r>
      <w:r w:rsidR="00E850F2">
        <w:t xml:space="preserve"> </w:t>
      </w:r>
      <w:r w:rsidR="008645C2">
        <w:t xml:space="preserve">setting </w:t>
      </w:r>
      <w:r w:rsidR="00E850F2">
        <w:t xml:space="preserve">near an </w:t>
      </w:r>
      <w:r w:rsidR="003A5C57">
        <w:t>extinct</w:t>
      </w:r>
      <w:r w:rsidR="003A5A0C">
        <w:t xml:space="preserve"> volcano</w:t>
      </w:r>
      <w:r w:rsidR="002D21FF">
        <w:t xml:space="preserve">. </w:t>
      </w:r>
    </w:p>
    <w:p w:rsidR="00430D16" w:rsidRDefault="00C6095D" w:rsidP="000B79F2">
      <w:pPr>
        <w:pStyle w:val="BodyText"/>
      </w:pPr>
      <w:r>
        <w:t xml:space="preserve">A Council audit of </w:t>
      </w:r>
      <w:r w:rsidR="00EA1916">
        <w:t>Penshurst’s</w:t>
      </w:r>
      <w:r w:rsidR="003A5A0C">
        <w:t xml:space="preserve"> </w:t>
      </w:r>
      <w:r>
        <w:t xml:space="preserve">septic systems found 93% (approximately 190 systems) were not performing satisfactorily and did not </w:t>
      </w:r>
      <w:r w:rsidR="00237317">
        <w:t xml:space="preserve">adhere to </w:t>
      </w:r>
      <w:r>
        <w:t xml:space="preserve">current public health and environmental standards. </w:t>
      </w:r>
      <w:r w:rsidR="00430D16">
        <w:t>In addition, around 95% of owners d</w:t>
      </w:r>
      <w:r w:rsidR="003A5A0C">
        <w:t>id</w:t>
      </w:r>
      <w:r w:rsidR="00430D16">
        <w:t xml:space="preserve"> not maintain their systems</w:t>
      </w:r>
      <w:r w:rsidR="00B46F1B">
        <w:t xml:space="preserve">, </w:t>
      </w:r>
      <w:r w:rsidR="00F76568">
        <w:t>leading to</w:t>
      </w:r>
      <w:r w:rsidR="00505714">
        <w:t xml:space="preserve"> a high</w:t>
      </w:r>
      <w:r w:rsidR="003A5A0C">
        <w:t xml:space="preserve"> risk of </w:t>
      </w:r>
      <w:r w:rsidR="002D21FF">
        <w:t xml:space="preserve">contamination of </w:t>
      </w:r>
      <w:r w:rsidR="00F76568">
        <w:t>the groundwater</w:t>
      </w:r>
      <w:r w:rsidR="001A27A7">
        <w:t xml:space="preserve"> and </w:t>
      </w:r>
      <w:r w:rsidR="00F76568">
        <w:t>local water</w:t>
      </w:r>
      <w:r w:rsidR="001A27A7">
        <w:t xml:space="preserve"> bodies</w:t>
      </w:r>
      <w:r w:rsidR="000D5890">
        <w:t xml:space="preserve">. A </w:t>
      </w:r>
      <w:r w:rsidR="002D21FF">
        <w:t>natural spring of significance to the region’s Traditional Owners</w:t>
      </w:r>
      <w:r w:rsidR="002D21FF" w:rsidRPr="00AB31C7">
        <w:t>, the Eastern Maar</w:t>
      </w:r>
      <w:r w:rsidR="002D21FF">
        <w:t>, is</w:t>
      </w:r>
      <w:r w:rsidR="000D5890">
        <w:t xml:space="preserve"> also</w:t>
      </w:r>
      <w:r w:rsidR="002D21FF">
        <w:t xml:space="preserve"> </w:t>
      </w:r>
      <w:r w:rsidR="002D21FF" w:rsidRPr="0005393B">
        <w:t xml:space="preserve">experiencing </w:t>
      </w:r>
      <w:r w:rsidR="002D21FF" w:rsidRPr="004A53F6">
        <w:t xml:space="preserve">elevated nutrients </w:t>
      </w:r>
      <w:r w:rsidR="000D5890">
        <w:t xml:space="preserve">which </w:t>
      </w:r>
      <w:r w:rsidR="002D21FF" w:rsidRPr="004A53F6">
        <w:t xml:space="preserve">could </w:t>
      </w:r>
      <w:r w:rsidR="001A27A7">
        <w:t xml:space="preserve">risk </w:t>
      </w:r>
      <w:r w:rsidR="002D21FF" w:rsidRPr="004A53F6">
        <w:t>trigger</w:t>
      </w:r>
      <w:r w:rsidR="001A27A7">
        <w:t>ing a future</w:t>
      </w:r>
      <w:r w:rsidR="002D21FF" w:rsidRPr="004A53F6">
        <w:t xml:space="preserve"> blue</w:t>
      </w:r>
      <w:r w:rsidR="0038084C">
        <w:t>-</w:t>
      </w:r>
      <w:r w:rsidR="002D21FF" w:rsidRPr="004A53F6">
        <w:t>green algae</w:t>
      </w:r>
      <w:r w:rsidR="002D21FF">
        <w:t xml:space="preserve"> outbreak.</w:t>
      </w:r>
    </w:p>
    <w:p w:rsidR="00C410B3" w:rsidRPr="004A78BB" w:rsidRDefault="005B1F42" w:rsidP="0092706F">
      <w:pPr>
        <w:pStyle w:val="Heading3"/>
      </w:pPr>
      <w:r w:rsidRPr="004A78BB">
        <w:t>A</w:t>
      </w:r>
      <w:r w:rsidR="00C410B3" w:rsidRPr="004A78BB">
        <w:t>ppetite for growth</w:t>
      </w:r>
    </w:p>
    <w:p w:rsidR="0099451A" w:rsidRDefault="007F6C12" w:rsidP="000B79F2">
      <w:pPr>
        <w:pStyle w:val="BodyText"/>
      </w:pPr>
      <w:r>
        <w:t xml:space="preserve">Both Council and the community of Penshurst are keen for the township to grow and develop. </w:t>
      </w:r>
    </w:p>
    <w:p w:rsidR="00EE2BAF" w:rsidRDefault="0099451A" w:rsidP="000B79F2">
      <w:pPr>
        <w:pStyle w:val="BodyText"/>
      </w:pPr>
      <w:r>
        <w:t>Penshurst</w:t>
      </w:r>
      <w:r w:rsidR="009D0781">
        <w:t xml:space="preserve"> is centrally located to </w:t>
      </w:r>
      <w:r w:rsidR="002653B1">
        <w:t xml:space="preserve">the larger </w:t>
      </w:r>
      <w:r w:rsidR="001A27A7">
        <w:t xml:space="preserve">regional centres </w:t>
      </w:r>
      <w:r w:rsidR="002653B1">
        <w:t xml:space="preserve">of </w:t>
      </w:r>
      <w:r w:rsidR="009D0781">
        <w:t>Hamilton, Warrnambool and Portland</w:t>
      </w:r>
      <w:r w:rsidR="00B0368C">
        <w:t xml:space="preserve">. </w:t>
      </w:r>
      <w:r w:rsidR="007C5A40">
        <w:t>It</w:t>
      </w:r>
      <w:r w:rsidR="00B0368C">
        <w:t xml:space="preserve"> is a thoroughfare for tourists</w:t>
      </w:r>
      <w:r w:rsidR="00505714">
        <w:t xml:space="preserve"> </w:t>
      </w:r>
      <w:r w:rsidR="00F4631D">
        <w:t xml:space="preserve">and has </w:t>
      </w:r>
      <w:r w:rsidR="00505714">
        <w:t>a</w:t>
      </w:r>
      <w:r w:rsidR="006E7C56">
        <w:t xml:space="preserve"> local training base for the Country Fire Authority (CFA). </w:t>
      </w:r>
      <w:r w:rsidR="00505714">
        <w:t>However, there are currently limited accommodation options.</w:t>
      </w:r>
    </w:p>
    <w:p w:rsidR="006E7C56" w:rsidRDefault="006E7C56" w:rsidP="000B79F2">
      <w:pPr>
        <w:pStyle w:val="BodyText"/>
      </w:pPr>
      <w:r>
        <w:t xml:space="preserve">Penshurst is </w:t>
      </w:r>
      <w:r w:rsidR="00710934">
        <w:t xml:space="preserve">increasingly becoming a location </w:t>
      </w:r>
      <w:r>
        <w:t xml:space="preserve">of choice </w:t>
      </w:r>
      <w:r w:rsidR="005144AA">
        <w:t xml:space="preserve">due to housing </w:t>
      </w:r>
      <w:r>
        <w:t>affordability, access to work and schools in Hamilton</w:t>
      </w:r>
      <w:r w:rsidR="001A27A7">
        <w:t>,</w:t>
      </w:r>
      <w:r w:rsidR="00561061">
        <w:t xml:space="preserve"> and</w:t>
      </w:r>
      <w:r>
        <w:t xml:space="preserve"> </w:t>
      </w:r>
      <w:r w:rsidR="00687BF3">
        <w:t xml:space="preserve">having </w:t>
      </w:r>
      <w:r>
        <w:t>a</w:t>
      </w:r>
      <w:r w:rsidR="00710934">
        <w:t xml:space="preserve"> dedicated </w:t>
      </w:r>
      <w:r>
        <w:t xml:space="preserve">aged care facility. The local hospital and other businesses are also looking to develop and expand but </w:t>
      </w:r>
      <w:r w:rsidR="004B514F">
        <w:t>are limited</w:t>
      </w:r>
      <w:r>
        <w:t xml:space="preserve"> by the absence of a reticulated sewerage system. </w:t>
      </w:r>
    </w:p>
    <w:p w:rsidR="00C410B3" w:rsidRPr="004A78BB" w:rsidRDefault="001A27A7" w:rsidP="0092706F">
      <w:pPr>
        <w:pStyle w:val="Heading3"/>
      </w:pPr>
      <w:r>
        <w:t>T</w:t>
      </w:r>
      <w:r w:rsidR="00C410B3" w:rsidRPr="004A78BB">
        <w:t>raditional reticulated sewerage</w:t>
      </w:r>
      <w:r>
        <w:t xml:space="preserve"> is not feasible</w:t>
      </w:r>
    </w:p>
    <w:p w:rsidR="003207FC" w:rsidRDefault="00687BF3" w:rsidP="000B79F2">
      <w:pPr>
        <w:pStyle w:val="BodyText"/>
      </w:pPr>
      <w:r>
        <w:t xml:space="preserve">Penshurst’s current approach to domestic wastewater management limits growth as the lot sizes within the town </w:t>
      </w:r>
      <w:r w:rsidR="00312A61">
        <w:t xml:space="preserve">already </w:t>
      </w:r>
      <w:r>
        <w:t xml:space="preserve">provide insufficient land area to </w:t>
      </w:r>
      <w:r w:rsidR="00312A61">
        <w:t xml:space="preserve">effectively </w:t>
      </w:r>
      <w:r>
        <w:t xml:space="preserve">treat and dispose of effluent via onsite systems. </w:t>
      </w:r>
      <w:r w:rsidR="00312A61">
        <w:t>In addition,</w:t>
      </w:r>
      <w:r w:rsidR="00705B7A">
        <w:t xml:space="preserve"> a</w:t>
      </w:r>
      <w:r w:rsidR="006E7C56">
        <w:t xml:space="preserve"> reticulated sewerage system is </w:t>
      </w:r>
      <w:r w:rsidR="00312A61">
        <w:t xml:space="preserve">also </w:t>
      </w:r>
      <w:r w:rsidR="006E7C56">
        <w:t>not suitable for the</w:t>
      </w:r>
      <w:r w:rsidR="00505714">
        <w:t xml:space="preserve"> Penshurst</w:t>
      </w:r>
      <w:r w:rsidR="006E7C56">
        <w:t xml:space="preserve"> area given the prohibitive costs</w:t>
      </w:r>
      <w:r w:rsidR="00BE09D8">
        <w:t xml:space="preserve"> of installation </w:t>
      </w:r>
      <w:r w:rsidR="006E7C56">
        <w:t>and distance from established systems in Hamilton.</w:t>
      </w:r>
      <w:r w:rsidR="009B194E">
        <w:t xml:space="preserve"> </w:t>
      </w:r>
    </w:p>
    <w:p w:rsidR="006E7C56" w:rsidRPr="008A7586" w:rsidRDefault="003207FC" w:rsidP="0092706F">
      <w:pPr>
        <w:pStyle w:val="Heading3"/>
      </w:pPr>
      <w:r w:rsidRPr="008A7586">
        <w:t>Changing regulations</w:t>
      </w:r>
      <w:r w:rsidR="006E7C56" w:rsidRPr="008A7586">
        <w:t xml:space="preserve"> </w:t>
      </w:r>
      <w:r w:rsidR="00B854E7" w:rsidRPr="008A7586">
        <w:t>and mindsets</w:t>
      </w:r>
    </w:p>
    <w:p w:rsidR="005630E5" w:rsidRDefault="002B5AE4" w:rsidP="001473AA">
      <w:pPr>
        <w:pStyle w:val="BodyText"/>
      </w:pPr>
      <w:r>
        <w:t xml:space="preserve">Integrated </w:t>
      </w:r>
      <w:r w:rsidR="00CE5386">
        <w:t>w</w:t>
      </w:r>
      <w:r>
        <w:t xml:space="preserve">ater </w:t>
      </w:r>
      <w:r w:rsidR="00CE5386">
        <w:t>m</w:t>
      </w:r>
      <w:r>
        <w:t>anagement (IWM) has been a key driver for the Victorian Government over the last decade and regional water corporations and councils are becoming more involved in this approac</w:t>
      </w:r>
      <w:r w:rsidR="002E757D">
        <w:t>h</w:t>
      </w:r>
      <w:r>
        <w:t xml:space="preserve"> </w:t>
      </w:r>
      <w:r w:rsidR="00100E13">
        <w:t>in line with the objectives of</w:t>
      </w:r>
      <w:r w:rsidR="001473AA">
        <w:t xml:space="preserve"> </w:t>
      </w:r>
      <w:r w:rsidR="001473AA" w:rsidRPr="0092706F">
        <w:rPr>
          <w:i/>
          <w:iCs/>
        </w:rPr>
        <w:t>Water for Victoria</w:t>
      </w:r>
      <w:r w:rsidR="00895789">
        <w:rPr>
          <w:i/>
          <w:iCs/>
        </w:rPr>
        <w:t xml:space="preserve"> </w:t>
      </w:r>
      <w:r w:rsidR="00895789">
        <w:t>(DELWP, 2016)</w:t>
      </w:r>
      <w:r w:rsidR="002E757D">
        <w:t xml:space="preserve">. In Penshurst, this has included the Great South </w:t>
      </w:r>
      <w:r w:rsidR="00C365E8">
        <w:t>Coast</w:t>
      </w:r>
      <w:r w:rsidR="002E757D">
        <w:t xml:space="preserve"> IWM Foru</w:t>
      </w:r>
      <w:r w:rsidR="00926775">
        <w:t>m</w:t>
      </w:r>
      <w:r w:rsidR="002E757D">
        <w:t xml:space="preserve"> and development of the </w:t>
      </w:r>
      <w:r w:rsidR="002E757D" w:rsidRPr="008471E2">
        <w:rPr>
          <w:i/>
          <w:iCs/>
        </w:rPr>
        <w:t xml:space="preserve">Great South </w:t>
      </w:r>
      <w:r w:rsidR="00C365E8" w:rsidRPr="008471E2">
        <w:rPr>
          <w:i/>
          <w:iCs/>
        </w:rPr>
        <w:t>Coast</w:t>
      </w:r>
      <w:r w:rsidR="002E757D" w:rsidRPr="008471E2">
        <w:rPr>
          <w:i/>
          <w:iCs/>
        </w:rPr>
        <w:t xml:space="preserve"> </w:t>
      </w:r>
      <w:r w:rsidR="00CE5386" w:rsidRPr="008471E2">
        <w:rPr>
          <w:i/>
          <w:iCs/>
        </w:rPr>
        <w:t xml:space="preserve">IWM </w:t>
      </w:r>
      <w:r w:rsidR="002E757D" w:rsidRPr="008471E2">
        <w:rPr>
          <w:i/>
          <w:iCs/>
        </w:rPr>
        <w:t xml:space="preserve">Strategic </w:t>
      </w:r>
      <w:r w:rsidR="008471E2">
        <w:rPr>
          <w:i/>
          <w:iCs/>
        </w:rPr>
        <w:t>Directions Statement</w:t>
      </w:r>
      <w:r w:rsidR="002E757D">
        <w:t>.</w:t>
      </w:r>
    </w:p>
    <w:p w:rsidR="00717BB0" w:rsidRDefault="001473AA" w:rsidP="001473AA">
      <w:pPr>
        <w:pStyle w:val="BodyText"/>
      </w:pPr>
      <w:r w:rsidRPr="004A78BB">
        <w:t>Th</w:t>
      </w:r>
      <w:r w:rsidR="00C70DC9">
        <w:t>is has en</w:t>
      </w:r>
      <w:r w:rsidR="009E1AE3" w:rsidRPr="001A27A7">
        <w:t>abled new adaptive sewerage technologies and servicing approaches to be considered and implemented</w:t>
      </w:r>
      <w:r w:rsidR="004A78BB">
        <w:t>,</w:t>
      </w:r>
      <w:r w:rsidR="00386233">
        <w:t xml:space="preserve"> and </w:t>
      </w:r>
      <w:r w:rsidR="00705B7A">
        <w:t xml:space="preserve">these </w:t>
      </w:r>
      <w:r w:rsidR="00386233">
        <w:t xml:space="preserve">are further supported through the </w:t>
      </w:r>
      <w:r w:rsidR="009E2636" w:rsidRPr="001A27A7">
        <w:t>Environment Protection Act</w:t>
      </w:r>
      <w:r w:rsidR="00687BF3">
        <w:t xml:space="preserve"> 2017 which came into force in July 2021</w:t>
      </w:r>
      <w:r w:rsidR="009E2636">
        <w:t xml:space="preserve">. </w:t>
      </w:r>
    </w:p>
    <w:p w:rsidR="00926775" w:rsidRDefault="009E2636" w:rsidP="001473AA">
      <w:pPr>
        <w:pStyle w:val="BodyText"/>
      </w:pPr>
      <w:r>
        <w:t xml:space="preserve">The Victorian Auditor-General’s Office (VAGO) 2018 audit </w:t>
      </w:r>
      <w:r>
        <w:rPr>
          <w:i/>
          <w:iCs/>
        </w:rPr>
        <w:t xml:space="preserve">Managing the Environmental Impacts of Domestic Wastewater </w:t>
      </w:r>
      <w:r>
        <w:t>has also enabl</w:t>
      </w:r>
      <w:r w:rsidR="005861A5">
        <w:t xml:space="preserve">ed </w:t>
      </w:r>
      <w:r>
        <w:t xml:space="preserve">change </w:t>
      </w:r>
      <w:r w:rsidR="000A5C7A">
        <w:t xml:space="preserve">by </w:t>
      </w:r>
      <w:r w:rsidR="00BE5629">
        <w:t xml:space="preserve">spotlighting </w:t>
      </w:r>
      <w:r w:rsidR="000A5C7A">
        <w:t xml:space="preserve">issues with onsite systems and </w:t>
      </w:r>
      <w:r>
        <w:t>domestic wastewater management</w:t>
      </w:r>
      <w:r w:rsidR="000A5C7A">
        <w:t xml:space="preserve"> as a whole</w:t>
      </w:r>
      <w:r>
        <w:t xml:space="preserve">. </w:t>
      </w:r>
    </w:p>
    <w:p w:rsidR="00EC6F07" w:rsidRDefault="00BE5629" w:rsidP="001473AA">
      <w:pPr>
        <w:pStyle w:val="BodyText"/>
      </w:pPr>
      <w:r>
        <w:t>C</w:t>
      </w:r>
      <w:r w:rsidR="00927B6F">
        <w:t xml:space="preserve">ontinuation of the ‘business as usual’ </w:t>
      </w:r>
      <w:r w:rsidR="005D04E3">
        <w:t xml:space="preserve">approach to </w:t>
      </w:r>
      <w:r w:rsidR="00927B6F">
        <w:t xml:space="preserve">wastewater management </w:t>
      </w:r>
      <w:r w:rsidR="00BB509F">
        <w:t>through</w:t>
      </w:r>
      <w:r w:rsidR="00687BF3">
        <w:t xml:space="preserve"> poorly performing onsite systems </w:t>
      </w:r>
      <w:r w:rsidR="00C1317E">
        <w:t xml:space="preserve">will not </w:t>
      </w:r>
      <w:r w:rsidR="00927B6F">
        <w:t>meet regulatory or community expectations</w:t>
      </w:r>
      <w:r w:rsidR="005D04E3">
        <w:t xml:space="preserve"> in the long-term</w:t>
      </w:r>
      <w:r w:rsidR="00F65FE2">
        <w:t xml:space="preserve">. It </w:t>
      </w:r>
      <w:r w:rsidR="00817A2B">
        <w:t>will</w:t>
      </w:r>
      <w:r w:rsidR="004A78BB">
        <w:t xml:space="preserve"> likely lead to a population decline</w:t>
      </w:r>
      <w:r w:rsidR="00F65FE2">
        <w:t xml:space="preserve">, as well as increased costs </w:t>
      </w:r>
      <w:r w:rsidR="001A27A7">
        <w:t>through the</w:t>
      </w:r>
      <w:r w:rsidR="002E22F8">
        <w:t xml:space="preserve"> </w:t>
      </w:r>
      <w:r w:rsidR="00F65FE2">
        <w:t>monitor</w:t>
      </w:r>
      <w:r w:rsidR="002E22F8">
        <w:t>ing</w:t>
      </w:r>
      <w:r w:rsidR="00F65FE2">
        <w:t xml:space="preserve"> and maint</w:t>
      </w:r>
      <w:r w:rsidR="001A27A7">
        <w:t>enance of</w:t>
      </w:r>
      <w:r w:rsidR="00F65FE2">
        <w:t xml:space="preserve"> existing systems</w:t>
      </w:r>
      <w:r w:rsidR="00927B6F">
        <w:t>.</w:t>
      </w:r>
      <w:r w:rsidR="00F65FE2">
        <w:t xml:space="preserve"> </w:t>
      </w:r>
    </w:p>
    <w:p w:rsidR="00927B6F" w:rsidRDefault="005D04E3" w:rsidP="001473AA">
      <w:pPr>
        <w:pStyle w:val="BodyText"/>
      </w:pPr>
      <w:r>
        <w:t xml:space="preserve">It is </w:t>
      </w:r>
      <w:r w:rsidR="00EC6F07">
        <w:t xml:space="preserve">therefore </w:t>
      </w:r>
      <w:r>
        <w:t xml:space="preserve">essential </w:t>
      </w:r>
      <w:r w:rsidR="00927B6F">
        <w:t>to identify alternative, safe and sustainable wastewater management strategies for locations such as Penshurst</w:t>
      </w:r>
      <w:r w:rsidR="004A78BB">
        <w:t xml:space="preserve"> to suppor</w:t>
      </w:r>
      <w:r w:rsidR="00C473A8">
        <w:t>t</w:t>
      </w:r>
      <w:r w:rsidR="004A78BB">
        <w:t xml:space="preserve"> </w:t>
      </w:r>
      <w:r w:rsidR="00705B7A">
        <w:t xml:space="preserve">sustainable </w:t>
      </w:r>
      <w:r w:rsidR="004A78BB">
        <w:t>population increase</w:t>
      </w:r>
      <w:r w:rsidR="00817A2B">
        <w:t>s</w:t>
      </w:r>
      <w:r w:rsidR="004A78BB">
        <w:t xml:space="preserve"> and employment opportunities</w:t>
      </w:r>
      <w:r w:rsidR="00927B6F">
        <w:t xml:space="preserve">. </w:t>
      </w:r>
    </w:p>
    <w:p w:rsidR="003F49AE" w:rsidRDefault="003F49AE" w:rsidP="003F49AE">
      <w:pPr>
        <w:pStyle w:val="Heading2"/>
      </w:pPr>
      <w:r>
        <w:t>Steps taken to address the problem</w:t>
      </w:r>
    </w:p>
    <w:p w:rsidR="00AE39CF" w:rsidRDefault="00687BF3" w:rsidP="00123972">
      <w:pPr>
        <w:pStyle w:val="BodyText"/>
        <w:rPr>
          <w:lang w:eastAsia="en-AU"/>
        </w:rPr>
      </w:pPr>
      <w:r>
        <w:rPr>
          <w:lang w:eastAsia="en-AU"/>
        </w:rPr>
        <w:t xml:space="preserve">Through the </w:t>
      </w:r>
      <w:r w:rsidRPr="00E65914">
        <w:rPr>
          <w:lang w:eastAsia="en-AU"/>
        </w:rPr>
        <w:t xml:space="preserve">Great South Coast IWM </w:t>
      </w:r>
      <w:r w:rsidR="009B0F7F" w:rsidRPr="00E65914">
        <w:rPr>
          <w:lang w:eastAsia="en-AU"/>
        </w:rPr>
        <w:t>F</w:t>
      </w:r>
      <w:r w:rsidRPr="00E65914">
        <w:rPr>
          <w:lang w:eastAsia="en-AU"/>
        </w:rPr>
        <w:t xml:space="preserve">orum, </w:t>
      </w:r>
      <w:r w:rsidR="00FC3D85" w:rsidRPr="00E65914">
        <w:rPr>
          <w:lang w:eastAsia="en-AU"/>
        </w:rPr>
        <w:t>Wannon</w:t>
      </w:r>
      <w:r w:rsidR="00FC3D85">
        <w:rPr>
          <w:lang w:eastAsia="en-AU"/>
        </w:rPr>
        <w:t xml:space="preserve"> Water, Southern Grampians Shire </w:t>
      </w:r>
      <w:r w:rsidR="00154287">
        <w:rPr>
          <w:lang w:eastAsia="en-AU"/>
        </w:rPr>
        <w:t>Council</w:t>
      </w:r>
      <w:r w:rsidR="0099451A">
        <w:rPr>
          <w:lang w:eastAsia="en-AU"/>
        </w:rPr>
        <w:t>, Moyne Shire</w:t>
      </w:r>
      <w:r w:rsidR="00154287">
        <w:rPr>
          <w:lang w:eastAsia="en-AU"/>
        </w:rPr>
        <w:t xml:space="preserve"> </w:t>
      </w:r>
      <w:r w:rsidR="00FC3D85">
        <w:rPr>
          <w:lang w:eastAsia="en-AU"/>
        </w:rPr>
        <w:t xml:space="preserve">and the Department of Environment, Land, Water and Planning </w:t>
      </w:r>
      <w:r w:rsidR="0080606C">
        <w:rPr>
          <w:lang w:eastAsia="en-AU"/>
        </w:rPr>
        <w:t xml:space="preserve">(DELWP) </w:t>
      </w:r>
      <w:r w:rsidR="00FC3D85">
        <w:rPr>
          <w:lang w:eastAsia="en-AU"/>
        </w:rPr>
        <w:t xml:space="preserve">engaged an independent consultant to investigate a range of </w:t>
      </w:r>
      <w:r w:rsidR="005A2FAD">
        <w:rPr>
          <w:lang w:eastAsia="en-AU"/>
        </w:rPr>
        <w:t xml:space="preserve">adaptive </w:t>
      </w:r>
      <w:r w:rsidR="00FC3D85">
        <w:rPr>
          <w:lang w:eastAsia="en-AU"/>
        </w:rPr>
        <w:t xml:space="preserve">wastewater management </w:t>
      </w:r>
      <w:r w:rsidR="005A2FAD">
        <w:rPr>
          <w:lang w:eastAsia="en-AU"/>
        </w:rPr>
        <w:t xml:space="preserve">solutions </w:t>
      </w:r>
      <w:r w:rsidR="006146A7">
        <w:rPr>
          <w:lang w:eastAsia="en-AU"/>
        </w:rPr>
        <w:t>for Penshurst</w:t>
      </w:r>
      <w:r w:rsidR="001F50B9">
        <w:rPr>
          <w:lang w:eastAsia="en-AU"/>
        </w:rPr>
        <w:t>.</w:t>
      </w:r>
    </w:p>
    <w:p w:rsidR="008E5E74" w:rsidRDefault="001F50B9" w:rsidP="00123972">
      <w:pPr>
        <w:pStyle w:val="BodyText"/>
        <w:rPr>
          <w:lang w:eastAsia="en-AU"/>
        </w:rPr>
      </w:pPr>
      <w:r>
        <w:rPr>
          <w:lang w:eastAsia="en-AU"/>
        </w:rPr>
        <w:t>Four</w:t>
      </w:r>
      <w:r w:rsidR="00FC3D85">
        <w:rPr>
          <w:lang w:eastAsia="en-AU"/>
        </w:rPr>
        <w:t xml:space="preserve"> potential options were presented </w:t>
      </w:r>
      <w:r w:rsidR="0061645F">
        <w:rPr>
          <w:lang w:eastAsia="en-AU"/>
        </w:rPr>
        <w:t xml:space="preserve">to the community and stakeholders </w:t>
      </w:r>
      <w:r w:rsidR="003F4E94">
        <w:rPr>
          <w:lang w:eastAsia="en-AU"/>
        </w:rPr>
        <w:t>and</w:t>
      </w:r>
      <w:r w:rsidR="005C5D4C">
        <w:rPr>
          <w:lang w:eastAsia="en-AU"/>
        </w:rPr>
        <w:t xml:space="preserve"> analysed </w:t>
      </w:r>
      <w:r w:rsidR="00AE39CF">
        <w:rPr>
          <w:lang w:eastAsia="en-AU"/>
        </w:rPr>
        <w:t>based on the</w:t>
      </w:r>
      <w:r w:rsidR="009627E4">
        <w:rPr>
          <w:lang w:eastAsia="en-AU"/>
        </w:rPr>
        <w:t>ir</w:t>
      </w:r>
      <w:r w:rsidR="00AE39CF">
        <w:rPr>
          <w:lang w:eastAsia="en-AU"/>
        </w:rPr>
        <w:t xml:space="preserve"> cost-benefit ratio and </w:t>
      </w:r>
      <w:r w:rsidR="00B966A4">
        <w:rPr>
          <w:lang w:eastAsia="en-AU"/>
        </w:rPr>
        <w:t>level of protection to</w:t>
      </w:r>
      <w:r w:rsidR="004868A8">
        <w:rPr>
          <w:lang w:eastAsia="en-AU"/>
        </w:rPr>
        <w:t xml:space="preserve"> </w:t>
      </w:r>
      <w:r w:rsidR="00AE39CF">
        <w:rPr>
          <w:lang w:eastAsia="en-AU"/>
        </w:rPr>
        <w:t>the environment and public health.</w:t>
      </w:r>
    </w:p>
    <w:p w:rsidR="008E5E74" w:rsidRDefault="008E5E74" w:rsidP="00123972">
      <w:pPr>
        <w:pStyle w:val="BodyText"/>
        <w:rPr>
          <w:lang w:eastAsia="en-AU"/>
        </w:rPr>
      </w:pPr>
      <w:r>
        <w:rPr>
          <w:noProof/>
          <w:lang w:eastAsia="en-AU"/>
        </w:rPr>
        <w:drawing>
          <wp:inline distT="0" distB="0" distL="0" distR="0" wp14:anchorId="3A9A4239" wp14:editId="76426F27">
            <wp:extent cx="3149600" cy="2226310"/>
            <wp:effectExtent l="0" t="0" r="0" b="0"/>
            <wp:docPr id="17" name="Picture 17" descr="A group of people standing in a room discussing posters on the wall, which outline the adaptive wastewater management options for Penshu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standing in a room discussing posters on the wall, which outline the adaptive wastewater management options for Penshur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49600" cy="2226310"/>
                    </a:xfrm>
                    <a:prstGeom prst="rect">
                      <a:avLst/>
                    </a:prstGeom>
                  </pic:spPr>
                </pic:pic>
              </a:graphicData>
            </a:graphic>
          </wp:inline>
        </w:drawing>
      </w:r>
    </w:p>
    <w:p w:rsidR="007C379D" w:rsidRDefault="00C473A8" w:rsidP="008E5E74">
      <w:pPr>
        <w:pStyle w:val="CaptionImageorFigure"/>
        <w:spacing w:before="120"/>
      </w:pPr>
      <w:r>
        <w:t>A</w:t>
      </w:r>
      <w:r w:rsidR="007C379D">
        <w:t xml:space="preserve">daptive wastewater management </w:t>
      </w:r>
      <w:r>
        <w:t>options</w:t>
      </w:r>
      <w:r w:rsidR="005974B4">
        <w:t xml:space="preserve"> </w:t>
      </w:r>
      <w:r w:rsidR="006844C1">
        <w:t xml:space="preserve">were </w:t>
      </w:r>
      <w:r w:rsidR="005974B4">
        <w:t xml:space="preserve">discussed with </w:t>
      </w:r>
      <w:r w:rsidR="007C379D">
        <w:t>the Penshurst community to increase awareness</w:t>
      </w:r>
      <w:r w:rsidR="00792829">
        <w:t xml:space="preserve"> and understanding</w:t>
      </w:r>
      <w:r w:rsidR="007C379D">
        <w:t>. Image: Brad Clingin.</w:t>
      </w:r>
    </w:p>
    <w:p w:rsidR="009A1E52" w:rsidRDefault="005809B3" w:rsidP="00123972">
      <w:pPr>
        <w:pStyle w:val="BodyText"/>
        <w:rPr>
          <w:lang w:eastAsia="en-AU"/>
        </w:rPr>
      </w:pPr>
      <w:r>
        <w:rPr>
          <w:lang w:eastAsia="en-AU"/>
        </w:rPr>
        <w:t xml:space="preserve">A functional design report was </w:t>
      </w:r>
      <w:r w:rsidR="0080606C">
        <w:rPr>
          <w:lang w:eastAsia="en-AU"/>
        </w:rPr>
        <w:t xml:space="preserve">then </w:t>
      </w:r>
      <w:r>
        <w:rPr>
          <w:lang w:eastAsia="en-AU"/>
        </w:rPr>
        <w:t>developed for the preferred option</w:t>
      </w:r>
      <w:r w:rsidR="0080606C">
        <w:rPr>
          <w:lang w:eastAsia="en-AU"/>
        </w:rPr>
        <w:t xml:space="preserve"> – </w:t>
      </w:r>
      <w:r w:rsidR="005A2FAD">
        <w:rPr>
          <w:lang w:eastAsia="en-AU"/>
        </w:rPr>
        <w:t xml:space="preserve">the Penshurst </w:t>
      </w:r>
      <w:r w:rsidR="00507C32">
        <w:rPr>
          <w:lang w:eastAsia="en-AU"/>
        </w:rPr>
        <w:t xml:space="preserve">Recycled </w:t>
      </w:r>
      <w:r w:rsidR="005A2FAD">
        <w:rPr>
          <w:lang w:eastAsia="en-AU"/>
        </w:rPr>
        <w:t>Water</w:t>
      </w:r>
      <w:r w:rsidR="00507C32">
        <w:rPr>
          <w:lang w:eastAsia="en-AU"/>
        </w:rPr>
        <w:t xml:space="preserve"> </w:t>
      </w:r>
      <w:r w:rsidR="005A2FAD">
        <w:rPr>
          <w:lang w:eastAsia="en-AU"/>
        </w:rPr>
        <w:t>S</w:t>
      </w:r>
      <w:r w:rsidR="00341FCF">
        <w:rPr>
          <w:lang w:eastAsia="en-AU"/>
        </w:rPr>
        <w:t>cheme</w:t>
      </w:r>
      <w:r w:rsidR="00E65914">
        <w:rPr>
          <w:lang w:eastAsia="en-AU"/>
        </w:rPr>
        <w:t xml:space="preserve"> by Decentralised Water Consulting (DWC)</w:t>
      </w:r>
      <w:r>
        <w:rPr>
          <w:lang w:eastAsia="en-AU"/>
        </w:rPr>
        <w:t xml:space="preserve">. </w:t>
      </w:r>
      <w:r w:rsidR="00E56A30">
        <w:rPr>
          <w:lang w:eastAsia="en-AU"/>
        </w:rPr>
        <w:t>Th</w:t>
      </w:r>
      <w:r w:rsidR="002C36EC">
        <w:rPr>
          <w:lang w:eastAsia="en-AU"/>
        </w:rPr>
        <w:t>is</w:t>
      </w:r>
      <w:r w:rsidR="00E56A30">
        <w:rPr>
          <w:lang w:eastAsia="en-AU"/>
        </w:rPr>
        <w:t xml:space="preserve"> </w:t>
      </w:r>
      <w:r w:rsidR="00712D06">
        <w:rPr>
          <w:lang w:eastAsia="en-AU"/>
        </w:rPr>
        <w:t>neighbourhood</w:t>
      </w:r>
      <w:r w:rsidR="00E56A30">
        <w:rPr>
          <w:lang w:eastAsia="en-AU"/>
        </w:rPr>
        <w:t>-</w:t>
      </w:r>
      <w:r w:rsidR="00712D06">
        <w:rPr>
          <w:lang w:eastAsia="en-AU"/>
        </w:rPr>
        <w:t>scale</w:t>
      </w:r>
      <w:r w:rsidR="00CC7BB2">
        <w:rPr>
          <w:lang w:eastAsia="en-AU"/>
        </w:rPr>
        <w:t xml:space="preserve"> solution divides </w:t>
      </w:r>
      <w:r w:rsidR="00CE6E7B">
        <w:rPr>
          <w:lang w:eastAsia="en-AU"/>
        </w:rPr>
        <w:t>2</w:t>
      </w:r>
      <w:r w:rsidR="00A71BE4">
        <w:rPr>
          <w:lang w:eastAsia="en-AU"/>
        </w:rPr>
        <w:t>7</w:t>
      </w:r>
      <w:r w:rsidR="00CE6E7B">
        <w:rPr>
          <w:lang w:eastAsia="en-AU"/>
        </w:rPr>
        <w:t xml:space="preserve">0 properties </w:t>
      </w:r>
      <w:r w:rsidR="00CC7BB2">
        <w:rPr>
          <w:lang w:eastAsia="en-AU"/>
        </w:rPr>
        <w:t xml:space="preserve">across </w:t>
      </w:r>
      <w:r w:rsidR="00E56A30">
        <w:rPr>
          <w:lang w:eastAsia="en-AU"/>
        </w:rPr>
        <w:t xml:space="preserve">Penshurst into 12 precincts </w:t>
      </w:r>
      <w:r w:rsidR="00CE6E7B">
        <w:rPr>
          <w:lang w:eastAsia="en-AU"/>
        </w:rPr>
        <w:t>based on topography</w:t>
      </w:r>
      <w:r w:rsidR="00315B2B">
        <w:rPr>
          <w:lang w:eastAsia="en-AU"/>
        </w:rPr>
        <w:t xml:space="preserve"> and </w:t>
      </w:r>
      <w:r w:rsidR="00CC7BB2">
        <w:rPr>
          <w:lang w:eastAsia="en-AU"/>
        </w:rPr>
        <w:t xml:space="preserve">the </w:t>
      </w:r>
      <w:r w:rsidR="00315B2B">
        <w:rPr>
          <w:lang w:eastAsia="en-AU"/>
        </w:rPr>
        <w:t xml:space="preserve">nature of </w:t>
      </w:r>
      <w:r w:rsidR="00222D4C">
        <w:rPr>
          <w:lang w:eastAsia="en-AU"/>
        </w:rPr>
        <w:t>the land use</w:t>
      </w:r>
      <w:r w:rsidR="00CE6E7B">
        <w:rPr>
          <w:lang w:eastAsia="en-AU"/>
        </w:rPr>
        <w:t xml:space="preserve">. </w:t>
      </w:r>
    </w:p>
    <w:p w:rsidR="0076663C" w:rsidRDefault="003372B3" w:rsidP="00B50982">
      <w:pPr>
        <w:pStyle w:val="BodyText"/>
        <w:rPr>
          <w:lang w:eastAsia="en-AU"/>
        </w:rPr>
      </w:pPr>
      <w:r>
        <w:rPr>
          <w:lang w:eastAsia="en-AU"/>
        </w:rPr>
        <w:t>Under the preferred option, f</w:t>
      </w:r>
      <w:r w:rsidR="00B50982">
        <w:rPr>
          <w:lang w:eastAsia="en-AU"/>
        </w:rPr>
        <w:t xml:space="preserve">or each precinct, existing onsite systems </w:t>
      </w:r>
      <w:r>
        <w:rPr>
          <w:lang w:eastAsia="en-AU"/>
        </w:rPr>
        <w:t xml:space="preserve">would </w:t>
      </w:r>
      <w:r w:rsidR="00B50982">
        <w:rPr>
          <w:lang w:eastAsia="en-AU"/>
        </w:rPr>
        <w:t xml:space="preserve">be </w:t>
      </w:r>
      <w:r w:rsidR="0011315A">
        <w:rPr>
          <w:lang w:eastAsia="en-AU"/>
        </w:rPr>
        <w:t>decommissioned</w:t>
      </w:r>
      <w:r w:rsidR="00B50982">
        <w:rPr>
          <w:lang w:eastAsia="en-AU"/>
        </w:rPr>
        <w:t xml:space="preserve"> and s</w:t>
      </w:r>
      <w:r w:rsidR="00A71BE4">
        <w:rPr>
          <w:lang w:eastAsia="en-AU"/>
        </w:rPr>
        <w:t xml:space="preserve">eparate gravity </w:t>
      </w:r>
      <w:r w:rsidR="00B50982">
        <w:rPr>
          <w:lang w:eastAsia="en-AU"/>
        </w:rPr>
        <w:t xml:space="preserve">all-waste </w:t>
      </w:r>
      <w:r w:rsidR="00A71BE4">
        <w:rPr>
          <w:lang w:eastAsia="en-AU"/>
        </w:rPr>
        <w:t xml:space="preserve">sewers </w:t>
      </w:r>
      <w:r>
        <w:rPr>
          <w:lang w:eastAsia="en-AU"/>
        </w:rPr>
        <w:t xml:space="preserve">would </w:t>
      </w:r>
      <w:r w:rsidR="00A71BE4">
        <w:rPr>
          <w:lang w:eastAsia="en-AU"/>
        </w:rPr>
        <w:t xml:space="preserve">be </w:t>
      </w:r>
      <w:r w:rsidR="00B50982">
        <w:rPr>
          <w:lang w:eastAsia="en-AU"/>
        </w:rPr>
        <w:t>installed</w:t>
      </w:r>
      <w:r w:rsidR="005C5D4C">
        <w:rPr>
          <w:lang w:eastAsia="en-AU"/>
        </w:rPr>
        <w:t xml:space="preserve">. These sewers </w:t>
      </w:r>
      <w:r>
        <w:rPr>
          <w:lang w:eastAsia="en-AU"/>
        </w:rPr>
        <w:t xml:space="preserve">would </w:t>
      </w:r>
      <w:r w:rsidR="00A71BE4">
        <w:rPr>
          <w:lang w:eastAsia="en-AU"/>
        </w:rPr>
        <w:t xml:space="preserve">direct raw sewage from properties to </w:t>
      </w:r>
      <w:r w:rsidR="003D499C">
        <w:rPr>
          <w:lang w:eastAsia="en-AU"/>
        </w:rPr>
        <w:t xml:space="preserve">a </w:t>
      </w:r>
      <w:r w:rsidR="00B50982">
        <w:rPr>
          <w:lang w:eastAsia="en-AU"/>
        </w:rPr>
        <w:t xml:space="preserve">local </w:t>
      </w:r>
      <w:r w:rsidR="00A71BE4">
        <w:rPr>
          <w:lang w:eastAsia="en-AU"/>
        </w:rPr>
        <w:t>precinct water recycling system</w:t>
      </w:r>
      <w:r w:rsidR="00B50982">
        <w:rPr>
          <w:lang w:eastAsia="en-AU"/>
        </w:rPr>
        <w:t xml:space="preserve">, which </w:t>
      </w:r>
      <w:r>
        <w:rPr>
          <w:lang w:eastAsia="en-AU"/>
        </w:rPr>
        <w:t xml:space="preserve">would </w:t>
      </w:r>
      <w:r w:rsidR="00B50982">
        <w:rPr>
          <w:lang w:eastAsia="en-AU"/>
        </w:rPr>
        <w:t>conduct primary treatment of wastewater</w:t>
      </w:r>
      <w:r w:rsidR="003D499C">
        <w:rPr>
          <w:lang w:eastAsia="en-AU"/>
        </w:rPr>
        <w:t>, then disposal</w:t>
      </w:r>
      <w:r w:rsidR="00B50982">
        <w:rPr>
          <w:lang w:eastAsia="en-AU"/>
        </w:rPr>
        <w:t xml:space="preserve"> through evapotranspiration “pods”. </w:t>
      </w:r>
      <w:r w:rsidR="0076663C">
        <w:rPr>
          <w:lang w:eastAsia="en-AU"/>
        </w:rPr>
        <w:t>These natural pod systems provide further treatment in the soil and allow water to be taken up by plants and evaporated. They also allow water to be stored within the pods during cooler, wetter periods.</w:t>
      </w:r>
    </w:p>
    <w:p w:rsidR="002B2EE5" w:rsidRDefault="004B051C" w:rsidP="00B50982">
      <w:pPr>
        <w:pStyle w:val="BodyText"/>
        <w:rPr>
          <w:lang w:eastAsia="en-AU"/>
        </w:rPr>
      </w:pPr>
      <w:r>
        <w:rPr>
          <w:noProof/>
        </w:rPr>
        <w:drawing>
          <wp:anchor distT="0" distB="0" distL="114300" distR="114300" simplePos="0" relativeHeight="251670528" behindDoc="0" locked="0" layoutInCell="1" allowOverlap="1" wp14:anchorId="67A5F425" wp14:editId="0034110E">
            <wp:simplePos x="0" y="0"/>
            <wp:positionH relativeFrom="page">
              <wp:posOffset>635000</wp:posOffset>
            </wp:positionH>
            <wp:positionV relativeFrom="page">
              <wp:posOffset>1860550</wp:posOffset>
            </wp:positionV>
            <wp:extent cx="5930900" cy="3946525"/>
            <wp:effectExtent l="12700" t="12700" r="12700" b="15875"/>
            <wp:wrapTopAndBottom/>
            <wp:docPr id="45" name="Picture 45" descr="A picture of an engineer's drawing of the Penshurst Recycled Water Scheme. It shows property and precinct boundaries, and the location of pump stations, recycling systems and treatment facilities, sewer alignment and public open space subsurface irrig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of an engineer's drawing of the Penshurst Recycled Water Scheme. It shows property and precinct boundaries, and the location of pump stations, recycling systems and treatment facilities, sewer alignment and public open space subsurface irrigation. "/>
                    <pic:cNvPicPr/>
                  </pic:nvPicPr>
                  <pic:blipFill rotWithShape="1">
                    <a:blip r:embed="rId23">
                      <a:extLst>
                        <a:ext uri="{28A0092B-C50C-407E-A947-70E740481C1C}">
                          <a14:useLocalDpi xmlns:a14="http://schemas.microsoft.com/office/drawing/2010/main" val="0"/>
                        </a:ext>
                      </a:extLst>
                    </a:blip>
                    <a:srcRect l="1604" t="1890" r="1336"/>
                    <a:stretch/>
                  </pic:blipFill>
                  <pic:spPr bwMode="auto">
                    <a:xfrm>
                      <a:off x="0" y="0"/>
                      <a:ext cx="5930900" cy="394652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3F47">
        <w:rPr>
          <w:noProof/>
        </w:rPr>
        <mc:AlternateContent>
          <mc:Choice Requires="wps">
            <w:drawing>
              <wp:anchor distT="0" distB="0" distL="114300" distR="114300" simplePos="0" relativeHeight="251664384" behindDoc="0" locked="0" layoutInCell="1" allowOverlap="1" wp14:anchorId="5F7492FA" wp14:editId="2F2B3911">
                <wp:simplePos x="0" y="0"/>
                <wp:positionH relativeFrom="column">
                  <wp:posOffset>-13335</wp:posOffset>
                </wp:positionH>
                <wp:positionV relativeFrom="paragraph">
                  <wp:posOffset>0</wp:posOffset>
                </wp:positionV>
                <wp:extent cx="6462395" cy="431800"/>
                <wp:effectExtent l="0" t="0" r="1905" b="0"/>
                <wp:wrapTopAndBottom/>
                <wp:docPr id="96" name="Text Box 96"/>
                <wp:cNvGraphicFramePr/>
                <a:graphic xmlns:a="http://schemas.openxmlformats.org/drawingml/2006/main">
                  <a:graphicData uri="http://schemas.microsoft.com/office/word/2010/wordprocessingShape">
                    <wps:wsp>
                      <wps:cNvSpPr txBox="1"/>
                      <wps:spPr>
                        <a:xfrm>
                          <a:off x="0" y="0"/>
                          <a:ext cx="6462395" cy="431800"/>
                        </a:xfrm>
                        <a:prstGeom prst="rect">
                          <a:avLst/>
                        </a:prstGeom>
                        <a:solidFill>
                          <a:schemeClr val="lt1"/>
                        </a:solidFill>
                        <a:ln w="6350">
                          <a:noFill/>
                        </a:ln>
                      </wps:spPr>
                      <wps:txbx>
                        <w:txbxContent>
                          <w:p w:rsidR="001F0E69" w:rsidRDefault="001F0E69" w:rsidP="0092706F">
                            <w:pPr>
                              <w:pStyle w:val="CaptionImageorFigure"/>
                            </w:pPr>
                            <w:r>
                              <w:t xml:space="preserve">Below: </w:t>
                            </w:r>
                            <w:r w:rsidR="00EA1820">
                              <w:t>The</w:t>
                            </w:r>
                            <w:r>
                              <w:t xml:space="preserve"> Penshurst Recycled Water Scheme </w:t>
                            </w:r>
                            <w:r w:rsidR="00EA1820">
                              <w:t>includes</w:t>
                            </w:r>
                            <w:r>
                              <w:t xml:space="preserve"> 12 precincts where gravity sewer lines will be installed and wastewater treated through recycling systems</w:t>
                            </w:r>
                            <w:r w:rsidR="005E5007">
                              <w:t>. Excess recycled water can be used to irrigate</w:t>
                            </w:r>
                            <w:r>
                              <w:t xml:space="preserve"> public open spaces.</w:t>
                            </w:r>
                            <w:r w:rsidR="00C356AB">
                              <w:t xml:space="preserve"> Image</w:t>
                            </w:r>
                            <w:r w:rsidR="00937583">
                              <w:t>:</w:t>
                            </w:r>
                            <w:r w:rsidR="00C356AB">
                              <w:t xml:space="preserve"> </w:t>
                            </w:r>
                            <w:r w:rsidR="000D097C">
                              <w:t>DWC</w:t>
                            </w:r>
                            <w:r w:rsidR="00C356A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492FA" id="_x0000_t202" coordsize="21600,21600" o:spt="202" path="m,l,21600r21600,l21600,xe">
                <v:stroke joinstyle="miter"/>
                <v:path gradientshapeok="t" o:connecttype="rect"/>
              </v:shapetype>
              <v:shape id="Text Box 96" o:spid="_x0000_s1026" type="#_x0000_t202" style="position:absolute;margin-left:-1.05pt;margin-top:0;width:508.85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" fillcolor="white [3201]" stroked="f" strokeweight=".5pt">
                <v:textbox>
                  <w:txbxContent>
                    <w:p w:rsidR="001F0E69" w:rsidRDefault="001F0E69" w:rsidP="0092706F">
                      <w:pPr>
                        <w:pStyle w:val="CaptionImageorFigure"/>
                      </w:pPr>
                      <w:r>
                        <w:t xml:space="preserve">Below: </w:t>
                      </w:r>
                      <w:r w:rsidR="00EA1820">
                        <w:t>The</w:t>
                      </w:r>
                      <w:r>
                        <w:t xml:space="preserve"> Penshurst Recycled Water Scheme </w:t>
                      </w:r>
                      <w:r w:rsidR="00EA1820">
                        <w:t>includes</w:t>
                      </w:r>
                      <w:r>
                        <w:t xml:space="preserve"> 12 precincts where gravity sewer lines will be installed and wastewater treated through recycling systems</w:t>
                      </w:r>
                      <w:r w:rsidR="005E5007">
                        <w:t>. Excess recycled water can be used to irrigate</w:t>
                      </w:r>
                      <w:r>
                        <w:t xml:space="preserve"> public open spaces.</w:t>
                      </w:r>
                      <w:r w:rsidR="00C356AB">
                        <w:t xml:space="preserve"> Image</w:t>
                      </w:r>
                      <w:r w:rsidR="00937583">
                        <w:t>:</w:t>
                      </w:r>
                      <w:r w:rsidR="00C356AB">
                        <w:t xml:space="preserve"> </w:t>
                      </w:r>
                      <w:r w:rsidR="000D097C">
                        <w:t>DWC</w:t>
                      </w:r>
                      <w:r w:rsidR="00C356AB">
                        <w:t>.</w:t>
                      </w:r>
                    </w:p>
                  </w:txbxContent>
                </v:textbox>
                <w10:wrap type="topAndBottom"/>
              </v:shape>
            </w:pict>
          </mc:Fallback>
        </mc:AlternateContent>
      </w:r>
      <w:r w:rsidR="00FE7E3D">
        <w:rPr>
          <w:lang w:eastAsia="en-AU"/>
        </w:rPr>
        <w:t xml:space="preserve">Recycled water can be stored for public irrigation of open spaces when necessary, such as during warmer months. </w:t>
      </w:r>
      <w:r w:rsidR="005C5D4C">
        <w:rPr>
          <w:lang w:eastAsia="en-AU"/>
        </w:rPr>
        <w:t xml:space="preserve">This open space irrigation </w:t>
      </w:r>
      <w:r w:rsidR="003372B3">
        <w:rPr>
          <w:lang w:eastAsia="en-AU"/>
        </w:rPr>
        <w:t xml:space="preserve">would </w:t>
      </w:r>
      <w:r w:rsidR="005C5D4C">
        <w:rPr>
          <w:lang w:eastAsia="en-AU"/>
        </w:rPr>
        <w:t>occur underground, via sub-surface drippers</w:t>
      </w:r>
      <w:r w:rsidR="00FE7E3D">
        <w:rPr>
          <w:lang w:eastAsia="en-AU"/>
        </w:rPr>
        <w:t>.</w:t>
      </w:r>
    </w:p>
    <w:p w:rsidR="00347AD8" w:rsidRDefault="00F16349" w:rsidP="00B50982">
      <w:pPr>
        <w:pStyle w:val="BodyText"/>
      </w:pPr>
      <w:r>
        <w:t xml:space="preserve">To test the effectiveness and suitability of the Penshurst </w:t>
      </w:r>
      <w:r w:rsidR="002F445A">
        <w:t>Recycled Water</w:t>
      </w:r>
      <w:r w:rsidR="00B72D41">
        <w:t xml:space="preserve"> S</w:t>
      </w:r>
      <w:r w:rsidR="007A03BE">
        <w:t>cheme</w:t>
      </w:r>
      <w:r w:rsidR="00B72D41">
        <w:t xml:space="preserve">, a pilot project </w:t>
      </w:r>
      <w:r w:rsidR="00AC2601">
        <w:t xml:space="preserve">is </w:t>
      </w:r>
      <w:r w:rsidR="00B72D41">
        <w:t>proposed</w:t>
      </w:r>
      <w:r w:rsidR="005479C9">
        <w:t xml:space="preserve"> where two </w:t>
      </w:r>
      <w:r w:rsidR="00B72D41" w:rsidRPr="005479C9">
        <w:t xml:space="preserve">precincts </w:t>
      </w:r>
      <w:r w:rsidR="0005393B" w:rsidRPr="001A27A7">
        <w:t xml:space="preserve">are to be </w:t>
      </w:r>
      <w:r w:rsidR="00B72D41" w:rsidRPr="005479C9">
        <w:t>chosen</w:t>
      </w:r>
      <w:r w:rsidR="00B72D41" w:rsidRPr="00085F1F">
        <w:t xml:space="preserve"> </w:t>
      </w:r>
      <w:r w:rsidR="007A03BE" w:rsidRPr="005479C9">
        <w:t>to</w:t>
      </w:r>
      <w:r w:rsidR="007A03BE">
        <w:t xml:space="preserve"> </w:t>
      </w:r>
      <w:r w:rsidR="00B72D41">
        <w:t>develop a proof of concept and adaptive pathways approach to wastewater management.</w:t>
      </w:r>
    </w:p>
    <w:p w:rsidR="00085F1F" w:rsidRDefault="00BC0632" w:rsidP="00B50982">
      <w:pPr>
        <w:pStyle w:val="BodyText"/>
      </w:pPr>
      <w:r>
        <w:t xml:space="preserve">A governance arrangement has been developed between the water corporation and </w:t>
      </w:r>
      <w:r w:rsidR="009A4DB8">
        <w:t>C</w:t>
      </w:r>
      <w:r w:rsidR="002E7523">
        <w:t>ouncil</w:t>
      </w:r>
      <w:r>
        <w:t xml:space="preserve">, where Wannon Water is responsible for the </w:t>
      </w:r>
      <w:r w:rsidR="00F70CD5">
        <w:t xml:space="preserve">gravity sewer, wastewater treatment and sub-surface </w:t>
      </w:r>
      <w:r w:rsidR="00E6791B">
        <w:t xml:space="preserve">irrigation </w:t>
      </w:r>
      <w:r w:rsidR="00F70CD5">
        <w:t>infrastructure</w:t>
      </w:r>
      <w:r>
        <w:t xml:space="preserve">, </w:t>
      </w:r>
      <w:r w:rsidR="007A03BE">
        <w:t>and</w:t>
      </w:r>
      <w:r>
        <w:t xml:space="preserve"> Southern Grampians Shire Council is responsible for above ground maintenance</w:t>
      </w:r>
      <w:r w:rsidR="00F70CD5">
        <w:t xml:space="preserve"> and upkeep of public open space. </w:t>
      </w:r>
      <w:r>
        <w:t>Plantings used for the pods will be negotiated between the two organisations</w:t>
      </w:r>
      <w:r w:rsidR="0005393B">
        <w:t xml:space="preserve"> with input from the community</w:t>
      </w:r>
      <w:r w:rsidR="00EB6B80">
        <w:t>.</w:t>
      </w:r>
    </w:p>
    <w:p w:rsidR="003F49AE" w:rsidRDefault="003F49AE" w:rsidP="000D097C">
      <w:pPr>
        <w:pStyle w:val="Heading2"/>
        <w:keepNext w:val="0"/>
        <w:keepLines w:val="0"/>
        <w:spacing w:before="0"/>
      </w:pPr>
      <w:r>
        <w:t>Results</w:t>
      </w:r>
    </w:p>
    <w:p w:rsidR="00EA470C" w:rsidRDefault="00F17826" w:rsidP="00AF368B">
      <w:pPr>
        <w:pStyle w:val="BodyText"/>
        <w:rPr>
          <w:lang w:eastAsia="en-AU"/>
        </w:rPr>
      </w:pPr>
      <w:r>
        <w:rPr>
          <w:lang w:eastAsia="en-AU"/>
        </w:rPr>
        <w:t>The Penshurst Recycled Water Scheme</w:t>
      </w:r>
      <w:r w:rsidR="008A16F6">
        <w:rPr>
          <w:lang w:eastAsia="en-AU"/>
        </w:rPr>
        <w:t xml:space="preserve"> </w:t>
      </w:r>
      <w:r w:rsidR="003372B3">
        <w:rPr>
          <w:lang w:eastAsia="en-AU"/>
        </w:rPr>
        <w:t xml:space="preserve">concept </w:t>
      </w:r>
      <w:r w:rsidR="00D24983">
        <w:rPr>
          <w:lang w:eastAsia="en-AU"/>
        </w:rPr>
        <w:t>use</w:t>
      </w:r>
      <w:r w:rsidR="005360F5">
        <w:rPr>
          <w:lang w:eastAsia="en-AU"/>
        </w:rPr>
        <w:t>s</w:t>
      </w:r>
      <w:r w:rsidR="00D24983">
        <w:rPr>
          <w:lang w:eastAsia="en-AU"/>
        </w:rPr>
        <w:t xml:space="preserve"> small scale, natural technology to treat and manage recycled water locally in a simple and cost-effective manner. The </w:t>
      </w:r>
      <w:r w:rsidR="008A16F6">
        <w:rPr>
          <w:lang w:eastAsia="en-AU"/>
        </w:rPr>
        <w:t xml:space="preserve">precinct-based </w:t>
      </w:r>
      <w:r w:rsidR="00D24983">
        <w:rPr>
          <w:lang w:eastAsia="en-AU"/>
        </w:rPr>
        <w:t>system</w:t>
      </w:r>
      <w:r w:rsidR="00F521FB">
        <w:rPr>
          <w:lang w:eastAsia="en-AU"/>
        </w:rPr>
        <w:t>s</w:t>
      </w:r>
      <w:r w:rsidR="00D24983">
        <w:rPr>
          <w:lang w:eastAsia="en-AU"/>
        </w:rPr>
        <w:t xml:space="preserve"> have been designed to be modular</w:t>
      </w:r>
      <w:r w:rsidR="00F521FB">
        <w:rPr>
          <w:lang w:eastAsia="en-AU"/>
        </w:rPr>
        <w:t xml:space="preserve"> and offer flexibility by being built to service each precinct as needed, </w:t>
      </w:r>
      <w:r w:rsidR="008A16F6">
        <w:rPr>
          <w:lang w:eastAsia="en-AU"/>
        </w:rPr>
        <w:t xml:space="preserve">with the ability to </w:t>
      </w:r>
      <w:r w:rsidR="00EA470C">
        <w:rPr>
          <w:lang w:eastAsia="en-AU"/>
        </w:rPr>
        <w:t xml:space="preserve">cater for a </w:t>
      </w:r>
      <w:r w:rsidR="00874EA7">
        <w:rPr>
          <w:lang w:eastAsia="en-AU"/>
        </w:rPr>
        <w:t>75</w:t>
      </w:r>
      <w:r w:rsidR="00EA470C">
        <w:rPr>
          <w:lang w:eastAsia="en-AU"/>
        </w:rPr>
        <w:t xml:space="preserve">% increase in Penshurst’s population. </w:t>
      </w:r>
    </w:p>
    <w:p w:rsidR="00864532" w:rsidRDefault="008A16F6" w:rsidP="00AF368B">
      <w:pPr>
        <w:pStyle w:val="BodyText"/>
        <w:rPr>
          <w:lang w:eastAsia="en-AU"/>
        </w:rPr>
      </w:pPr>
      <w:r>
        <w:rPr>
          <w:lang w:eastAsia="en-AU"/>
        </w:rPr>
        <w:t>It is expected that t</w:t>
      </w:r>
      <w:r w:rsidR="00EA470C">
        <w:rPr>
          <w:lang w:eastAsia="en-AU"/>
        </w:rPr>
        <w:t>he systems</w:t>
      </w:r>
      <w:r w:rsidR="00A30D16">
        <w:rPr>
          <w:lang w:eastAsia="en-AU"/>
        </w:rPr>
        <w:t xml:space="preserve"> can be adapted to residential, commercial or industri</w:t>
      </w:r>
      <w:r w:rsidR="00EA470C">
        <w:rPr>
          <w:lang w:eastAsia="en-AU"/>
        </w:rPr>
        <w:t xml:space="preserve">al </w:t>
      </w:r>
      <w:r w:rsidR="00A30D16">
        <w:rPr>
          <w:lang w:eastAsia="en-AU"/>
        </w:rPr>
        <w:t>settings, with the majority of infrastructure located underground and offsite</w:t>
      </w:r>
      <w:r w:rsidR="00F05E47">
        <w:rPr>
          <w:lang w:eastAsia="en-AU"/>
        </w:rPr>
        <w:t xml:space="preserve"> on public land</w:t>
      </w:r>
      <w:r w:rsidR="00A30D16">
        <w:rPr>
          <w:lang w:eastAsia="en-AU"/>
        </w:rPr>
        <w:t>.</w:t>
      </w:r>
      <w:r w:rsidR="0038084C">
        <w:rPr>
          <w:lang w:eastAsia="en-AU"/>
        </w:rPr>
        <w:t xml:space="preserve"> </w:t>
      </w:r>
      <w:r w:rsidR="00864532">
        <w:rPr>
          <w:lang w:eastAsia="en-AU"/>
        </w:rPr>
        <w:t>It is envisaged that this solution will deliver a greater equity of service for Penshurst. Anticipated benefits include enabling economic development, preventi</w:t>
      </w:r>
      <w:r>
        <w:rPr>
          <w:lang w:eastAsia="en-AU"/>
        </w:rPr>
        <w:t>ng</w:t>
      </w:r>
      <w:r w:rsidR="00864532">
        <w:rPr>
          <w:lang w:eastAsia="en-AU"/>
        </w:rPr>
        <w:t xml:space="preserve"> </w:t>
      </w:r>
      <w:r>
        <w:rPr>
          <w:lang w:eastAsia="en-AU"/>
        </w:rPr>
        <w:t xml:space="preserve">environmental </w:t>
      </w:r>
      <w:r w:rsidR="00864532">
        <w:rPr>
          <w:lang w:eastAsia="en-AU"/>
        </w:rPr>
        <w:t>pollution and provid</w:t>
      </w:r>
      <w:r>
        <w:rPr>
          <w:lang w:eastAsia="en-AU"/>
        </w:rPr>
        <w:t>ing</w:t>
      </w:r>
      <w:r w:rsidR="00864532">
        <w:rPr>
          <w:lang w:eastAsia="en-AU"/>
        </w:rPr>
        <w:t xml:space="preserve"> opportunities for improved community engagement around wastewater management issues.</w:t>
      </w:r>
    </w:p>
    <w:p w:rsidR="00467DB6" w:rsidRDefault="00467DB6" w:rsidP="00222D4C">
      <w:pPr>
        <w:pStyle w:val="BodyText"/>
        <w:keepNext/>
        <w:rPr>
          <w:lang w:eastAsia="en-AU"/>
        </w:rPr>
      </w:pPr>
      <w:r>
        <w:rPr>
          <w:lang w:eastAsia="en-AU"/>
        </w:rPr>
        <w:t xml:space="preserve">An economic analysis </w:t>
      </w:r>
      <w:r w:rsidR="00F05E47">
        <w:rPr>
          <w:lang w:eastAsia="en-AU"/>
        </w:rPr>
        <w:t xml:space="preserve">of the full scheme concept (12 precincts) </w:t>
      </w:r>
      <w:r>
        <w:rPr>
          <w:lang w:eastAsia="en-AU"/>
        </w:rPr>
        <w:t xml:space="preserve">has been conducted to </w:t>
      </w:r>
      <w:r w:rsidR="00451A9D">
        <w:rPr>
          <w:lang w:eastAsia="en-AU"/>
        </w:rPr>
        <w:t xml:space="preserve">estimate </w:t>
      </w:r>
      <w:r>
        <w:rPr>
          <w:lang w:eastAsia="en-AU"/>
        </w:rPr>
        <w:t>community cost</w:t>
      </w:r>
      <w:r w:rsidR="00451A9D">
        <w:rPr>
          <w:lang w:eastAsia="en-AU"/>
        </w:rPr>
        <w:t xml:space="preserve">s </w:t>
      </w:r>
      <w:r>
        <w:rPr>
          <w:lang w:eastAsia="en-AU"/>
        </w:rPr>
        <w:t>over 25 years</w:t>
      </w:r>
      <w:r w:rsidR="00F22C08">
        <w:rPr>
          <w:lang w:eastAsia="en-AU"/>
        </w:rPr>
        <w:t>, as outlined below</w:t>
      </w:r>
      <w:r w:rsidR="00F05E47">
        <w:rPr>
          <w:lang w:eastAsia="en-AU"/>
        </w:rPr>
        <w:t>:</w:t>
      </w:r>
    </w:p>
    <w:p w:rsidR="00467DB6" w:rsidRDefault="00467DB6" w:rsidP="00467DB6">
      <w:pPr>
        <w:pStyle w:val="ListBullet"/>
      </w:pPr>
      <w:r w:rsidRPr="0092706F">
        <w:rPr>
          <w:b/>
          <w:bCs/>
        </w:rPr>
        <w:t>C</w:t>
      </w:r>
      <w:r w:rsidR="008A16F6">
        <w:rPr>
          <w:b/>
          <w:bCs/>
        </w:rPr>
        <w:t>apital expenditure</w:t>
      </w:r>
      <w:r w:rsidRPr="0092706F">
        <w:rPr>
          <w:b/>
          <w:bCs/>
        </w:rPr>
        <w:t>:</w:t>
      </w:r>
      <w:r>
        <w:t xml:space="preserve"> $13.5-15.7 million</w:t>
      </w:r>
    </w:p>
    <w:p w:rsidR="00467DB6" w:rsidRDefault="00467DB6" w:rsidP="00467DB6">
      <w:pPr>
        <w:pStyle w:val="ListBullet"/>
      </w:pPr>
      <w:r>
        <w:rPr>
          <w:b/>
          <w:bCs/>
        </w:rPr>
        <w:t>O</w:t>
      </w:r>
      <w:r w:rsidR="008A16F6">
        <w:rPr>
          <w:b/>
          <w:bCs/>
        </w:rPr>
        <w:t>perational expenditure</w:t>
      </w:r>
      <w:r>
        <w:rPr>
          <w:b/>
          <w:bCs/>
        </w:rPr>
        <w:t>:</w:t>
      </w:r>
      <w:r>
        <w:t xml:space="preserve"> $18</w:t>
      </w:r>
      <w:r w:rsidR="003372B3">
        <w:t>7</w:t>
      </w:r>
      <w:r>
        <w:t>,</w:t>
      </w:r>
      <w:r w:rsidR="003372B3">
        <w:t>0</w:t>
      </w:r>
      <w:r>
        <w:t>00 per year</w:t>
      </w:r>
    </w:p>
    <w:p w:rsidR="00467DB6" w:rsidRDefault="00467DB6" w:rsidP="00467DB6">
      <w:pPr>
        <w:pStyle w:val="ListBullet"/>
      </w:pPr>
      <w:r>
        <w:rPr>
          <w:b/>
          <w:bCs/>
        </w:rPr>
        <w:t>Renewal:</w:t>
      </w:r>
      <w:r>
        <w:t xml:space="preserve"> $754,000</w:t>
      </w:r>
    </w:p>
    <w:p w:rsidR="00284F13" w:rsidRDefault="00467DB6" w:rsidP="00467DB6">
      <w:pPr>
        <w:pStyle w:val="ListBullet"/>
      </w:pPr>
      <w:r>
        <w:rPr>
          <w:b/>
          <w:bCs/>
        </w:rPr>
        <w:t>Life Cycle Cost (NVP):</w:t>
      </w:r>
      <w:r>
        <w:t xml:space="preserve"> $15.6-17.</w:t>
      </w:r>
      <w:r w:rsidR="003372B3">
        <w:t>7</w:t>
      </w:r>
      <w:r>
        <w:t xml:space="preserve"> million</w:t>
      </w:r>
    </w:p>
    <w:p w:rsidR="00467DB6" w:rsidRDefault="00284F13" w:rsidP="00467DB6">
      <w:pPr>
        <w:pStyle w:val="ListBullet"/>
      </w:pPr>
      <w:r w:rsidRPr="008A7586">
        <w:rPr>
          <w:b/>
          <w:bCs/>
        </w:rPr>
        <w:t xml:space="preserve">Expected </w:t>
      </w:r>
      <w:r w:rsidR="0049120F" w:rsidRPr="0092706F">
        <w:rPr>
          <w:b/>
          <w:bCs/>
        </w:rPr>
        <w:t>economic value</w:t>
      </w:r>
      <w:r w:rsidRPr="008A7586">
        <w:rPr>
          <w:b/>
          <w:bCs/>
        </w:rPr>
        <w:t>:</w:t>
      </w:r>
      <w:r w:rsidRPr="008A7586">
        <w:t xml:space="preserve"> </w:t>
      </w:r>
      <w:r w:rsidRPr="0092706F">
        <w:t>$41.6 million.</w:t>
      </w:r>
      <w:r w:rsidR="00467DB6" w:rsidRPr="008A7586">
        <w:t xml:space="preserve"> </w:t>
      </w:r>
    </w:p>
    <w:p w:rsidR="003F49AE" w:rsidRDefault="003F49AE" w:rsidP="003F49AE">
      <w:pPr>
        <w:pStyle w:val="Heading2"/>
      </w:pPr>
      <w:r>
        <w:t>Challenges</w:t>
      </w:r>
      <w:r w:rsidR="009676B4">
        <w:t xml:space="preserve"> and how they were </w:t>
      </w:r>
      <w:r w:rsidR="002E2B42">
        <w:t>met</w:t>
      </w:r>
    </w:p>
    <w:p w:rsidR="000D0CF4" w:rsidRDefault="005E449A" w:rsidP="001A27A7">
      <w:pPr>
        <w:pStyle w:val="Heading3"/>
      </w:pPr>
      <w:r>
        <w:t xml:space="preserve">Previous </w:t>
      </w:r>
      <w:r w:rsidR="00C6762D">
        <w:t>regulat</w:t>
      </w:r>
      <w:r w:rsidR="00317429">
        <w:t xml:space="preserve">ory </w:t>
      </w:r>
      <w:r w:rsidR="00235CEA">
        <w:t>framework</w:t>
      </w:r>
      <w:r w:rsidR="00C6762D">
        <w:t xml:space="preserve"> offered </w:t>
      </w:r>
      <w:r w:rsidR="00FF08AC">
        <w:t xml:space="preserve">limited </w:t>
      </w:r>
      <w:r w:rsidR="00C6762D">
        <w:t xml:space="preserve">options for </w:t>
      </w:r>
      <w:r w:rsidR="00FF08AC">
        <w:t xml:space="preserve">domestic wastewater management </w:t>
      </w:r>
    </w:p>
    <w:p w:rsidR="002F545C" w:rsidRDefault="002F545C" w:rsidP="001A27A7">
      <w:pPr>
        <w:pStyle w:val="BodyText"/>
      </w:pPr>
      <w:r>
        <w:t xml:space="preserve">Wannon Water and Southern Grampians Shire Council have </w:t>
      </w:r>
      <w:r w:rsidR="003150A3">
        <w:t xml:space="preserve">challenged </w:t>
      </w:r>
      <w:r>
        <w:t>the traditional approach to domestic wastewater management –</w:t>
      </w:r>
      <w:r w:rsidR="007F006E">
        <w:t xml:space="preserve"> </w:t>
      </w:r>
      <w:r>
        <w:t xml:space="preserve">the </w:t>
      </w:r>
      <w:r w:rsidR="006B7F71">
        <w:t xml:space="preserve">binary choice between </w:t>
      </w:r>
      <w:r w:rsidR="007F006E">
        <w:t>a</w:t>
      </w:r>
      <w:r>
        <w:t xml:space="preserve"> reticulated sewerage </w:t>
      </w:r>
      <w:r w:rsidR="00845326">
        <w:t xml:space="preserve">system </w:t>
      </w:r>
      <w:r>
        <w:t xml:space="preserve">or onsite system – and </w:t>
      </w:r>
      <w:r w:rsidR="005D4942">
        <w:t xml:space="preserve">thought creatively </w:t>
      </w:r>
      <w:r w:rsidR="00806919">
        <w:t xml:space="preserve">to investigate </w:t>
      </w:r>
      <w:r w:rsidR="00134671">
        <w:t xml:space="preserve">and trial a </w:t>
      </w:r>
      <w:r w:rsidR="00E9291D">
        <w:t xml:space="preserve">different </w:t>
      </w:r>
      <w:r w:rsidR="004E06C1">
        <w:t>option for</w:t>
      </w:r>
      <w:r w:rsidR="00134671">
        <w:t xml:space="preserve"> adaptive wastewater management </w:t>
      </w:r>
      <w:r w:rsidR="004E06C1">
        <w:t>in</w:t>
      </w:r>
      <w:r w:rsidR="00134671">
        <w:t xml:space="preserve"> Penshurst.</w:t>
      </w:r>
    </w:p>
    <w:p w:rsidR="004C2560" w:rsidRDefault="00927DDC" w:rsidP="001A27A7">
      <w:pPr>
        <w:pStyle w:val="BodyText"/>
      </w:pPr>
      <w:r>
        <w:t>Revision</w:t>
      </w:r>
      <w:r w:rsidR="00AE5D1E">
        <w:t>s</w:t>
      </w:r>
      <w:r>
        <w:t xml:space="preserve"> to the Environment Protection Act</w:t>
      </w:r>
      <w:r w:rsidR="003150A3">
        <w:t xml:space="preserve"> 2017</w:t>
      </w:r>
      <w:r w:rsidR="006905B8">
        <w:t xml:space="preserve">, </w:t>
      </w:r>
      <w:r w:rsidR="00BA5A77">
        <w:t xml:space="preserve">where </w:t>
      </w:r>
      <w:r>
        <w:t xml:space="preserve">‘Pilot’ licences </w:t>
      </w:r>
      <w:r w:rsidR="00BA5A77">
        <w:t xml:space="preserve">can be issued </w:t>
      </w:r>
      <w:r>
        <w:t>for wastewater management and water recycling systems that test and measure new technologies and servicing approaches</w:t>
      </w:r>
      <w:r w:rsidR="006905B8">
        <w:t>,</w:t>
      </w:r>
      <w:r w:rsidR="00BA5A77">
        <w:t xml:space="preserve"> </w:t>
      </w:r>
      <w:r w:rsidR="00705B7A">
        <w:t xml:space="preserve">has </w:t>
      </w:r>
      <w:r w:rsidR="004C2560">
        <w:t xml:space="preserve">enabled the </w:t>
      </w:r>
      <w:r w:rsidR="00CD2165">
        <w:t xml:space="preserve">project </w:t>
      </w:r>
      <w:r w:rsidR="004C2560">
        <w:t xml:space="preserve">to take place. </w:t>
      </w:r>
    </w:p>
    <w:p w:rsidR="00ED38E5" w:rsidRPr="00870B8D" w:rsidRDefault="004D352B" w:rsidP="001A27A7">
      <w:pPr>
        <w:pStyle w:val="Heading3"/>
      </w:pPr>
      <w:r>
        <w:t>R</w:t>
      </w:r>
      <w:r w:rsidR="001D6EA9">
        <w:t>elevant parties w</w:t>
      </w:r>
      <w:r w:rsidR="00ED38E5">
        <w:t>orking together to progress change</w:t>
      </w:r>
    </w:p>
    <w:p w:rsidR="00A0340D" w:rsidRDefault="008F6358" w:rsidP="001A27A7">
      <w:pPr>
        <w:pStyle w:val="BodyText"/>
      </w:pPr>
      <w:r>
        <w:t>Through the</w:t>
      </w:r>
      <w:r w:rsidR="005338AA">
        <w:t xml:space="preserve"> IWM </w:t>
      </w:r>
      <w:r>
        <w:t xml:space="preserve">forums, </w:t>
      </w:r>
      <w:r w:rsidR="00ED38E5">
        <w:t xml:space="preserve">Wannon Water and Southern Grampians Shire </w:t>
      </w:r>
      <w:r>
        <w:t xml:space="preserve">Council </w:t>
      </w:r>
      <w:r w:rsidR="00ED38E5">
        <w:t xml:space="preserve">have established a strong </w:t>
      </w:r>
      <w:r>
        <w:t xml:space="preserve">and collaborative </w:t>
      </w:r>
      <w:r w:rsidR="00ED38E5">
        <w:t>working relationship</w:t>
      </w:r>
      <w:r>
        <w:t xml:space="preserve"> which set the foundation </w:t>
      </w:r>
      <w:r w:rsidR="00287101">
        <w:t>to progress investigations into adaptive wastewater solutions for Penshurst</w:t>
      </w:r>
      <w:r>
        <w:t xml:space="preserve">. </w:t>
      </w:r>
    </w:p>
    <w:p w:rsidR="00ED38E5" w:rsidRDefault="008F6358" w:rsidP="001A27A7">
      <w:pPr>
        <w:pStyle w:val="BodyText"/>
      </w:pPr>
      <w:r>
        <w:t xml:space="preserve">Part of this collaboration </w:t>
      </w:r>
      <w:r w:rsidR="00417D96">
        <w:t>has ensured clear project governance from the out</w:t>
      </w:r>
      <w:r w:rsidR="008D1AD5">
        <w:t>s</w:t>
      </w:r>
      <w:r w:rsidR="00417D96">
        <w:t xml:space="preserve">et. This </w:t>
      </w:r>
      <w:r>
        <w:t xml:space="preserve">includes </w:t>
      </w:r>
      <w:r w:rsidR="00ED38E5">
        <w:t xml:space="preserve">making sure </w:t>
      </w:r>
      <w:r>
        <w:t xml:space="preserve">that both organisations respect each other’s strengths and roles in the development of the </w:t>
      </w:r>
      <w:r w:rsidR="00287101">
        <w:t xml:space="preserve">pilot </w:t>
      </w:r>
      <w:r>
        <w:t xml:space="preserve">project, with an ability to recognise and </w:t>
      </w:r>
      <w:r w:rsidR="00745B1A">
        <w:t xml:space="preserve">effectively </w:t>
      </w:r>
      <w:r w:rsidR="00ED38E5">
        <w:t xml:space="preserve">address any technical or skills gaps </w:t>
      </w:r>
      <w:r>
        <w:t xml:space="preserve">that may exist. </w:t>
      </w:r>
    </w:p>
    <w:p w:rsidR="003F49AE" w:rsidRDefault="003F49AE" w:rsidP="00915417">
      <w:pPr>
        <w:pStyle w:val="Heading2"/>
      </w:pPr>
      <w:r>
        <w:t>Lessons</w:t>
      </w:r>
      <w:r w:rsidR="002E2B42">
        <w:t xml:space="preserve"> learnt</w:t>
      </w:r>
    </w:p>
    <w:p w:rsidR="00F16CA4" w:rsidRDefault="00687BF3" w:rsidP="001A27A7">
      <w:pPr>
        <w:pStyle w:val="Heading3"/>
      </w:pPr>
      <w:r>
        <w:t xml:space="preserve">1. </w:t>
      </w:r>
      <w:r w:rsidR="00A40062" w:rsidRPr="0092706F">
        <w:t xml:space="preserve">Understand the real </w:t>
      </w:r>
      <w:r w:rsidR="00F16CA4" w:rsidRPr="0092706F">
        <w:t>cost of</w:t>
      </w:r>
      <w:r w:rsidR="00A40062" w:rsidRPr="0092706F">
        <w:t xml:space="preserve"> a</w:t>
      </w:r>
      <w:r w:rsidR="00F16CA4" w:rsidRPr="0092706F">
        <w:t xml:space="preserve"> </w:t>
      </w:r>
      <w:r w:rsidR="00A40062" w:rsidRPr="0092706F">
        <w:t>‘</w:t>
      </w:r>
      <w:r w:rsidR="00F16CA4" w:rsidRPr="0092706F">
        <w:t>business as usual</w:t>
      </w:r>
      <w:r w:rsidR="00A40062" w:rsidRPr="0092706F">
        <w:t>’ approach</w:t>
      </w:r>
      <w:r w:rsidR="003C5874">
        <w:t xml:space="preserve"> to wastewater management</w:t>
      </w:r>
    </w:p>
    <w:p w:rsidR="005338AA" w:rsidRDefault="009C440B" w:rsidP="001A27A7">
      <w:pPr>
        <w:pStyle w:val="BodyText"/>
      </w:pPr>
      <w:r>
        <w:t xml:space="preserve">There are significant costs for Penshurst </w:t>
      </w:r>
      <w:r w:rsidR="00DF2ABE">
        <w:t>– including property owners, Council and the broader regional community</w:t>
      </w:r>
      <w:r>
        <w:t xml:space="preserve"> if a ‘business as usual’ approach is continued</w:t>
      </w:r>
      <w:r w:rsidR="00CF41AC">
        <w:t xml:space="preserve"> using poorly performing onsite systems</w:t>
      </w:r>
      <w:r w:rsidR="005338AA">
        <w:t>.</w:t>
      </w:r>
    </w:p>
    <w:p w:rsidR="008D5F42" w:rsidRDefault="00417D96" w:rsidP="001A27A7">
      <w:pPr>
        <w:pStyle w:val="BodyText"/>
      </w:pPr>
      <w:r>
        <w:t>This is estimated</w:t>
      </w:r>
      <w:r w:rsidR="009C440B">
        <w:t xml:space="preserve"> </w:t>
      </w:r>
      <w:r>
        <w:t xml:space="preserve">to be </w:t>
      </w:r>
      <w:r w:rsidR="009C440B">
        <w:t>$1,000 per property every year which equate</w:t>
      </w:r>
      <w:r w:rsidR="00DF2ABE">
        <w:t>s</w:t>
      </w:r>
      <w:r w:rsidR="009C440B">
        <w:t xml:space="preserve"> to around $7</w:t>
      </w:r>
      <w:r w:rsidR="0076663C">
        <w:t xml:space="preserve"> </w:t>
      </w:r>
      <w:r w:rsidR="009C440B">
        <w:t xml:space="preserve">million over a </w:t>
      </w:r>
      <w:r>
        <w:t>25-year</w:t>
      </w:r>
      <w:r w:rsidR="009C440B">
        <w:t xml:space="preserve"> period</w:t>
      </w:r>
      <w:r w:rsidR="00777497">
        <w:t xml:space="preserve">. </w:t>
      </w:r>
      <w:r w:rsidR="008E5E74">
        <w:t xml:space="preserve">There is also </w:t>
      </w:r>
      <w:r w:rsidR="00E9291D">
        <w:t xml:space="preserve">a cost </w:t>
      </w:r>
      <w:r w:rsidR="00517706">
        <w:t>associated with</w:t>
      </w:r>
      <w:r w:rsidR="00E9291D">
        <w:t xml:space="preserve"> </w:t>
      </w:r>
      <w:r w:rsidR="00517706">
        <w:t xml:space="preserve">a </w:t>
      </w:r>
      <w:r w:rsidR="00E9291D">
        <w:t xml:space="preserve">missed </w:t>
      </w:r>
      <w:r w:rsidR="008E5E74">
        <w:t>opportunity</w:t>
      </w:r>
      <w:r w:rsidR="00517706">
        <w:t>,</w:t>
      </w:r>
      <w:r w:rsidR="008E5E74">
        <w:t xml:space="preserve"> as the town can’t grow. </w:t>
      </w:r>
      <w:r w:rsidR="00777497">
        <w:t xml:space="preserve">It also delivers a scenario that falls short of acceptable environmental </w:t>
      </w:r>
      <w:r w:rsidR="00A0340D">
        <w:t xml:space="preserve">and health </w:t>
      </w:r>
      <w:r w:rsidR="00777497">
        <w:t>targets</w:t>
      </w:r>
      <w:r w:rsidR="005338AA">
        <w:t xml:space="preserve">, </w:t>
      </w:r>
      <w:r w:rsidR="00A0340D">
        <w:t xml:space="preserve">including those set by the World Health Organisation, </w:t>
      </w:r>
      <w:r w:rsidR="005338AA">
        <w:t xml:space="preserve">whereas an adaptive wastewater solution </w:t>
      </w:r>
      <w:r w:rsidR="00867BCE">
        <w:t xml:space="preserve">is better placed to </w:t>
      </w:r>
      <w:r w:rsidR="005338AA">
        <w:t>meet th</w:t>
      </w:r>
      <w:r w:rsidR="00867BCE">
        <w:t>o</w:t>
      </w:r>
      <w:r w:rsidR="005338AA">
        <w:t xml:space="preserve">se </w:t>
      </w:r>
      <w:r w:rsidR="00867BCE">
        <w:t>targets</w:t>
      </w:r>
      <w:r w:rsidR="009C440B">
        <w:t>.</w:t>
      </w:r>
    </w:p>
    <w:p w:rsidR="00813BAF" w:rsidRDefault="00687BF3" w:rsidP="001A27A7">
      <w:pPr>
        <w:pStyle w:val="Heading3"/>
      </w:pPr>
      <w:r>
        <w:t xml:space="preserve">2. </w:t>
      </w:r>
      <w:r w:rsidR="00813BAF" w:rsidRPr="0092706F">
        <w:t>Adapti</w:t>
      </w:r>
      <w:r w:rsidR="0085394C">
        <w:t>ve wastewater solutions mu</w:t>
      </w:r>
      <w:r w:rsidR="00D34507">
        <w:t>st</w:t>
      </w:r>
      <w:r w:rsidR="0085394C">
        <w:t xml:space="preserve"> consider the unique context of d</w:t>
      </w:r>
      <w:r w:rsidR="00EE7A98" w:rsidRPr="0092706F">
        <w:t xml:space="preserve">ifferent </w:t>
      </w:r>
      <w:r w:rsidR="00813BAF" w:rsidRPr="0092706F">
        <w:t>location</w:t>
      </w:r>
      <w:r w:rsidR="00EE7A98" w:rsidRPr="0092706F">
        <w:t>s</w:t>
      </w:r>
    </w:p>
    <w:p w:rsidR="0085394C" w:rsidRDefault="0085394C" w:rsidP="001A27A7">
      <w:pPr>
        <w:pStyle w:val="BodyText"/>
      </w:pPr>
      <w:r>
        <w:t xml:space="preserve">Functional design for adaptive wastewater solutions requires consideration of local conditions, existing development and community expectations and desired outcomes. A ‘cookie cutter’ approach where standard sewerage designs are applied </w:t>
      </w:r>
      <w:r w:rsidR="00705B7A">
        <w:t xml:space="preserve">is </w:t>
      </w:r>
      <w:r>
        <w:t>unlikely to lead to an effective o</w:t>
      </w:r>
      <w:r w:rsidR="00784A17">
        <w:t>r</w:t>
      </w:r>
      <w:r>
        <w:t xml:space="preserve"> affordable solution. </w:t>
      </w:r>
    </w:p>
    <w:p w:rsidR="00F51AA8" w:rsidRDefault="00F51AA8" w:rsidP="001A27A7">
      <w:pPr>
        <w:pStyle w:val="BodyText"/>
      </w:pPr>
      <w:r w:rsidRPr="005A6BF3">
        <w:t xml:space="preserve">This </w:t>
      </w:r>
      <w:r w:rsidRPr="005338AA">
        <w:t xml:space="preserve">also </w:t>
      </w:r>
      <w:r w:rsidR="005338AA">
        <w:t xml:space="preserve">extends to </w:t>
      </w:r>
      <w:r w:rsidRPr="005A6BF3">
        <w:t>community engagement and governance</w:t>
      </w:r>
      <w:r w:rsidR="008C5388" w:rsidRPr="005C202E">
        <w:t xml:space="preserve"> approaches</w:t>
      </w:r>
      <w:r w:rsidR="00C11C01">
        <w:t xml:space="preserve"> which may need to be adapted</w:t>
      </w:r>
      <w:r w:rsidR="005338AA">
        <w:t xml:space="preserve"> </w:t>
      </w:r>
      <w:r w:rsidR="009D779C">
        <w:t>to suit</w:t>
      </w:r>
      <w:r w:rsidR="005338AA">
        <w:t xml:space="preserve"> </w:t>
      </w:r>
      <w:r w:rsidRPr="005338AA">
        <w:t xml:space="preserve">other townships facing similar </w:t>
      </w:r>
      <w:r w:rsidR="006470D4" w:rsidRPr="005338AA">
        <w:t xml:space="preserve">domestic wastewater </w:t>
      </w:r>
      <w:r w:rsidR="00784A17" w:rsidRPr="005338AA">
        <w:t xml:space="preserve">management </w:t>
      </w:r>
      <w:r w:rsidRPr="005338AA">
        <w:t>issues</w:t>
      </w:r>
      <w:r w:rsidR="005338AA">
        <w:t>.</w:t>
      </w:r>
    </w:p>
    <w:p w:rsidR="00FE71C3" w:rsidRPr="0092706F" w:rsidRDefault="00687BF3" w:rsidP="001A27A7">
      <w:pPr>
        <w:pStyle w:val="Heading3"/>
      </w:pPr>
      <w:r>
        <w:t xml:space="preserve">3. </w:t>
      </w:r>
      <w:r w:rsidR="00620765" w:rsidRPr="0092706F">
        <w:t xml:space="preserve">Difficult conversations, dedicated resourcing and shared goals are essential to challenge the </w:t>
      </w:r>
      <w:r w:rsidR="00005C43">
        <w:t>status quo</w:t>
      </w:r>
    </w:p>
    <w:p w:rsidR="00C6539F" w:rsidRDefault="009D61E0" w:rsidP="001A27A7">
      <w:pPr>
        <w:pStyle w:val="BodyText"/>
      </w:pPr>
      <w:r>
        <w:t>P</w:t>
      </w:r>
      <w:r w:rsidR="00C52B41" w:rsidRPr="0092706F">
        <w:t xml:space="preserve">revious </w:t>
      </w:r>
      <w:r w:rsidR="00761256">
        <w:t>attempts at adaptive wastewater projects in the</w:t>
      </w:r>
      <w:r w:rsidR="004347A5">
        <w:t xml:space="preserve"> </w:t>
      </w:r>
      <w:r w:rsidR="00761256">
        <w:t xml:space="preserve">region </w:t>
      </w:r>
      <w:r w:rsidR="003D2EFF">
        <w:t>failed to gain traction beyond a consultant’s report</w:t>
      </w:r>
      <w:r w:rsidR="005A6BF3">
        <w:t xml:space="preserve">, </w:t>
      </w:r>
      <w:r>
        <w:t xml:space="preserve">but </w:t>
      </w:r>
      <w:r w:rsidR="003D2EFF">
        <w:t xml:space="preserve">Wannon Water and Southern Grampians Shire Council </w:t>
      </w:r>
      <w:r w:rsidR="004347A5">
        <w:t>persisted with having t</w:t>
      </w:r>
      <w:r w:rsidR="003D2EFF">
        <w:t xml:space="preserve">he conversations necessary </w:t>
      </w:r>
      <w:r w:rsidR="006237D7">
        <w:t xml:space="preserve">to </w:t>
      </w:r>
      <w:r w:rsidR="005A6BF3">
        <w:t>develop</w:t>
      </w:r>
      <w:r w:rsidR="00C6539F">
        <w:t xml:space="preserve"> an unconventional approach to wastewater management</w:t>
      </w:r>
      <w:r w:rsidR="005A6BF3">
        <w:t xml:space="preserve"> in Penshurst</w:t>
      </w:r>
      <w:r w:rsidR="00C6539F">
        <w:t xml:space="preserve">. </w:t>
      </w:r>
      <w:r w:rsidR="00CD759E">
        <w:t xml:space="preserve">The EPA also showed willingness and cooperation in the early stages of the project to </w:t>
      </w:r>
      <w:r w:rsidR="00E64EF5">
        <w:t>investigate</w:t>
      </w:r>
      <w:r w:rsidR="00CD759E">
        <w:t xml:space="preserve"> alternative </w:t>
      </w:r>
      <w:r w:rsidR="0059130B">
        <w:t>solutions</w:t>
      </w:r>
      <w:r w:rsidR="00CD759E">
        <w:t xml:space="preserve">. </w:t>
      </w:r>
    </w:p>
    <w:p w:rsidR="002C33F4" w:rsidRDefault="005A6BF3" w:rsidP="001A27A7">
      <w:pPr>
        <w:pStyle w:val="BodyText"/>
      </w:pPr>
      <w:r>
        <w:t>I</w:t>
      </w:r>
      <w:r w:rsidR="006237D7">
        <w:t xml:space="preserve">t is important that </w:t>
      </w:r>
      <w:r w:rsidR="002C33F4">
        <w:t xml:space="preserve">interested parties are committed to working towards the same outcome </w:t>
      </w:r>
      <w:r w:rsidR="006237D7">
        <w:t xml:space="preserve">and have </w:t>
      </w:r>
      <w:r w:rsidR="002C33F4">
        <w:t>plans in place to ensure they can be realised. For instance, the pilot project is listed as an outcome in Southern Grampian Shire</w:t>
      </w:r>
      <w:r w:rsidR="006237D7">
        <w:t xml:space="preserve"> Council</w:t>
      </w:r>
      <w:r w:rsidR="002C33F4">
        <w:t>’s updated Council Plan.</w:t>
      </w:r>
    </w:p>
    <w:p w:rsidR="00C561E6" w:rsidRDefault="005A6BF3" w:rsidP="001A27A7">
      <w:pPr>
        <w:pStyle w:val="BodyText"/>
      </w:pPr>
      <w:r>
        <w:t>D</w:t>
      </w:r>
      <w:r w:rsidR="000469CC">
        <w:t xml:space="preserve">edicated </w:t>
      </w:r>
      <w:r w:rsidR="002C33F4">
        <w:t>personnel who share th</w:t>
      </w:r>
      <w:r w:rsidR="000469CC">
        <w:t>e</w:t>
      </w:r>
      <w:r w:rsidR="002C33F4">
        <w:t xml:space="preserve"> same passion and commitment </w:t>
      </w:r>
      <w:r w:rsidR="006237D7">
        <w:t xml:space="preserve">to achieving </w:t>
      </w:r>
      <w:r w:rsidR="000469CC">
        <w:t>an</w:t>
      </w:r>
      <w:r w:rsidR="006237D7">
        <w:t xml:space="preserve"> outcome </w:t>
      </w:r>
      <w:r w:rsidR="002C33F4">
        <w:t>is key to ensuring recommendations</w:t>
      </w:r>
      <w:r w:rsidR="000169FD">
        <w:t xml:space="preserve"> </w:t>
      </w:r>
      <w:r w:rsidR="002C33F4">
        <w:t xml:space="preserve">transform into actions and opportunities to challenge </w:t>
      </w:r>
      <w:r w:rsidR="006237D7">
        <w:t xml:space="preserve">the </w:t>
      </w:r>
      <w:r>
        <w:t>norm</w:t>
      </w:r>
      <w:r w:rsidR="002C33F4">
        <w:t xml:space="preserve"> are </w:t>
      </w:r>
      <w:r w:rsidR="006237D7">
        <w:t>realised</w:t>
      </w:r>
      <w:r w:rsidR="002C33F4">
        <w:t xml:space="preserve">. </w:t>
      </w:r>
    </w:p>
    <w:p w:rsidR="003F49AE" w:rsidRDefault="003F49AE" w:rsidP="003F49AE">
      <w:pPr>
        <w:pStyle w:val="Heading2"/>
      </w:pPr>
      <w:r>
        <w:t>Beyond results</w:t>
      </w:r>
    </w:p>
    <w:p w:rsidR="00626126" w:rsidRDefault="00626126" w:rsidP="00626126">
      <w:pPr>
        <w:pStyle w:val="BodyText"/>
        <w:rPr>
          <w:lang w:eastAsia="en-AU"/>
        </w:rPr>
      </w:pPr>
      <w:r>
        <w:rPr>
          <w:lang w:eastAsia="en-AU"/>
        </w:rPr>
        <w:t xml:space="preserve">Wannon Water and Southern Grampians Shire Council will work with DELWP and EPA </w:t>
      </w:r>
      <w:r w:rsidR="00FB41A8">
        <w:rPr>
          <w:lang w:eastAsia="en-AU"/>
        </w:rPr>
        <w:t>to</w:t>
      </w:r>
      <w:r>
        <w:rPr>
          <w:lang w:eastAsia="en-AU"/>
        </w:rPr>
        <w:t xml:space="preserve"> </w:t>
      </w:r>
      <w:r w:rsidR="00FB41A8">
        <w:rPr>
          <w:lang w:eastAsia="en-AU"/>
        </w:rPr>
        <w:t>examine</w:t>
      </w:r>
      <w:r>
        <w:rPr>
          <w:lang w:eastAsia="en-AU"/>
        </w:rPr>
        <w:t xml:space="preserve"> the outcomes of the pilot project</w:t>
      </w:r>
      <w:r w:rsidR="00517706">
        <w:rPr>
          <w:lang w:eastAsia="en-AU"/>
        </w:rPr>
        <w:t>, and</w:t>
      </w:r>
      <w:r w:rsidR="00E9291D">
        <w:rPr>
          <w:lang w:eastAsia="en-AU"/>
        </w:rPr>
        <w:t xml:space="preserve"> will consider</w:t>
      </w:r>
      <w:r>
        <w:rPr>
          <w:lang w:eastAsia="en-AU"/>
        </w:rPr>
        <w:t xml:space="preserve"> pathways for </w:t>
      </w:r>
      <w:r w:rsidR="0068447C">
        <w:rPr>
          <w:lang w:eastAsia="en-AU"/>
        </w:rPr>
        <w:t xml:space="preserve">funding </w:t>
      </w:r>
      <w:r w:rsidR="00FB41A8">
        <w:rPr>
          <w:lang w:eastAsia="en-AU"/>
        </w:rPr>
        <w:t xml:space="preserve">more </w:t>
      </w:r>
      <w:r>
        <w:rPr>
          <w:lang w:eastAsia="en-AU"/>
        </w:rPr>
        <w:t>affordable</w:t>
      </w:r>
      <w:r w:rsidR="00FB41A8">
        <w:rPr>
          <w:lang w:eastAsia="en-AU"/>
        </w:rPr>
        <w:t xml:space="preserve"> and</w:t>
      </w:r>
      <w:r>
        <w:rPr>
          <w:lang w:eastAsia="en-AU"/>
        </w:rPr>
        <w:t xml:space="preserve"> </w:t>
      </w:r>
      <w:r w:rsidR="00FB41A8">
        <w:rPr>
          <w:lang w:eastAsia="en-AU"/>
        </w:rPr>
        <w:t>effective</w:t>
      </w:r>
      <w:r>
        <w:rPr>
          <w:lang w:eastAsia="en-AU"/>
        </w:rPr>
        <w:t xml:space="preserve"> wastewater management practices</w:t>
      </w:r>
      <w:r w:rsidR="00F15174">
        <w:rPr>
          <w:lang w:eastAsia="en-AU"/>
        </w:rPr>
        <w:t xml:space="preserve"> for Penshurst</w:t>
      </w:r>
      <w:r>
        <w:rPr>
          <w:lang w:eastAsia="en-AU"/>
        </w:rPr>
        <w:t>.</w:t>
      </w:r>
    </w:p>
    <w:p w:rsidR="008C7A5D" w:rsidRDefault="00F15174" w:rsidP="008C7A5D">
      <w:pPr>
        <w:pStyle w:val="BodyText"/>
      </w:pPr>
      <w:r>
        <w:t xml:space="preserve">If the pilot project </w:t>
      </w:r>
      <w:r w:rsidR="005D331B">
        <w:t xml:space="preserve">achieves its objectives </w:t>
      </w:r>
      <w:r>
        <w:t xml:space="preserve">and the Penshurst community </w:t>
      </w:r>
      <w:r w:rsidR="005E449A">
        <w:t>is supportive</w:t>
      </w:r>
      <w:r>
        <w:t xml:space="preserve">, the scheme could </w:t>
      </w:r>
      <w:r w:rsidR="005E449A">
        <w:t>provide</w:t>
      </w:r>
      <w:r>
        <w:t xml:space="preserve"> flexibility and development opportunities in the town</w:t>
      </w:r>
      <w:r w:rsidR="00181BF5">
        <w:t xml:space="preserve">, </w:t>
      </w:r>
      <w:r>
        <w:t>additional liveability benefits and protect environmental and cultural values as well as public health.</w:t>
      </w:r>
      <w:r w:rsidR="005A6A57">
        <w:t xml:space="preserve"> </w:t>
      </w:r>
      <w:r w:rsidR="008C7A5D">
        <w:rPr>
          <w:lang w:eastAsia="en-AU"/>
        </w:rPr>
        <w:t>The P</w:t>
      </w:r>
      <w:r w:rsidR="00841F7A">
        <w:rPr>
          <w:lang w:eastAsia="en-AU"/>
        </w:rPr>
        <w:t>enshurst</w:t>
      </w:r>
      <w:r w:rsidR="008C7A5D">
        <w:rPr>
          <w:lang w:eastAsia="en-AU"/>
        </w:rPr>
        <w:t xml:space="preserve"> </w:t>
      </w:r>
      <w:r w:rsidR="001D40F5">
        <w:rPr>
          <w:lang w:eastAsia="en-AU"/>
        </w:rPr>
        <w:t xml:space="preserve">pilot </w:t>
      </w:r>
      <w:r w:rsidR="008C7A5D">
        <w:rPr>
          <w:lang w:eastAsia="en-AU"/>
        </w:rPr>
        <w:t>support</w:t>
      </w:r>
      <w:r w:rsidR="003918EB">
        <w:rPr>
          <w:lang w:eastAsia="en-AU"/>
        </w:rPr>
        <w:t>s</w:t>
      </w:r>
      <w:r w:rsidR="008C7A5D">
        <w:rPr>
          <w:lang w:eastAsia="en-AU"/>
        </w:rPr>
        <w:t xml:space="preserve"> broader IWM outcomes in the </w:t>
      </w:r>
      <w:r w:rsidR="008C7A5D">
        <w:rPr>
          <w:i/>
          <w:iCs/>
          <w:lang w:eastAsia="en-AU"/>
        </w:rPr>
        <w:t>Great South Coast</w:t>
      </w:r>
      <w:r w:rsidR="008C7A5D" w:rsidRPr="00A53B19">
        <w:rPr>
          <w:i/>
          <w:iCs/>
          <w:lang w:eastAsia="en-AU"/>
        </w:rPr>
        <w:t xml:space="preserve"> </w:t>
      </w:r>
      <w:r w:rsidR="008C7A5D">
        <w:rPr>
          <w:i/>
          <w:iCs/>
          <w:lang w:eastAsia="en-AU"/>
        </w:rPr>
        <w:t xml:space="preserve">IWM </w:t>
      </w:r>
      <w:r w:rsidR="008C7A5D" w:rsidRPr="00A53B19">
        <w:rPr>
          <w:i/>
          <w:iCs/>
          <w:lang w:eastAsia="en-AU"/>
        </w:rPr>
        <w:t xml:space="preserve">Strategic Directions Statement </w:t>
      </w:r>
      <w:r w:rsidR="008C7A5D">
        <w:rPr>
          <w:lang w:eastAsia="en-AU"/>
        </w:rPr>
        <w:t xml:space="preserve">and </w:t>
      </w:r>
      <w:r w:rsidR="008C7A5D" w:rsidRPr="00A53B19">
        <w:rPr>
          <w:i/>
          <w:iCs/>
          <w:lang w:eastAsia="en-AU"/>
        </w:rPr>
        <w:t>Water for Victoria</w:t>
      </w:r>
      <w:r w:rsidR="008C7A5D">
        <w:rPr>
          <w:i/>
          <w:iCs/>
          <w:lang w:eastAsia="en-AU"/>
        </w:rPr>
        <w:t xml:space="preserve"> – Water Plan</w:t>
      </w:r>
      <w:r w:rsidR="008C7A5D">
        <w:rPr>
          <w:lang w:eastAsia="en-AU"/>
        </w:rPr>
        <w:t>, particularly in regard to adaptive wastewater solutions for small towns</w:t>
      </w:r>
      <w:r w:rsidR="001E2822">
        <w:rPr>
          <w:bCs/>
        </w:rPr>
        <w:t>.</w:t>
      </w:r>
    </w:p>
    <w:p w:rsidR="003F49AE" w:rsidRDefault="003F49AE" w:rsidP="003F49AE">
      <w:pPr>
        <w:pStyle w:val="Heading2"/>
      </w:pPr>
      <w:r>
        <w:t>Conclusion</w:t>
      </w:r>
    </w:p>
    <w:p w:rsidR="00225A4E" w:rsidRDefault="00B66907" w:rsidP="005F3EB9">
      <w:pPr>
        <w:pStyle w:val="BodyText"/>
        <w:rPr>
          <w:lang w:eastAsia="en-AU"/>
        </w:rPr>
      </w:pPr>
      <w:r>
        <w:rPr>
          <w:lang w:eastAsia="en-AU"/>
        </w:rPr>
        <w:t>A collection of driver</w:t>
      </w:r>
      <w:r w:rsidR="00E90EFB">
        <w:rPr>
          <w:lang w:eastAsia="en-AU"/>
        </w:rPr>
        <w:t>s</w:t>
      </w:r>
      <w:r>
        <w:rPr>
          <w:lang w:eastAsia="en-AU"/>
        </w:rPr>
        <w:t xml:space="preserve"> provided the opportunity for Penshurst to </w:t>
      </w:r>
      <w:r w:rsidR="00225A4E">
        <w:rPr>
          <w:lang w:eastAsia="en-AU"/>
        </w:rPr>
        <w:t xml:space="preserve">investigate alternative </w:t>
      </w:r>
      <w:r w:rsidR="00E90EFB">
        <w:rPr>
          <w:lang w:eastAsia="en-AU"/>
        </w:rPr>
        <w:t>and</w:t>
      </w:r>
      <w:r w:rsidR="00225A4E">
        <w:rPr>
          <w:lang w:eastAsia="en-AU"/>
        </w:rPr>
        <w:t xml:space="preserve"> unconventional wastewater management approaches.</w:t>
      </w:r>
    </w:p>
    <w:p w:rsidR="005F3EB9" w:rsidRDefault="00F764C0" w:rsidP="005F3EB9">
      <w:pPr>
        <w:pStyle w:val="BodyText"/>
        <w:rPr>
          <w:lang w:eastAsia="en-AU"/>
        </w:rPr>
      </w:pPr>
      <w:r>
        <w:rPr>
          <w:lang w:eastAsia="en-AU"/>
        </w:rPr>
        <w:t>Wannon Water and Southern Grampians Shire</w:t>
      </w:r>
      <w:r w:rsidR="00E90EFB">
        <w:rPr>
          <w:lang w:eastAsia="en-AU"/>
        </w:rPr>
        <w:t xml:space="preserve"> Council</w:t>
      </w:r>
      <w:r>
        <w:rPr>
          <w:lang w:eastAsia="en-AU"/>
        </w:rPr>
        <w:t xml:space="preserve"> worked closely to identify and </w:t>
      </w:r>
      <w:r w:rsidR="00B66907">
        <w:rPr>
          <w:lang w:eastAsia="en-AU"/>
        </w:rPr>
        <w:t xml:space="preserve">test an innovative, neighbourhood-scale technical solution to manage the impacts associated with small town </w:t>
      </w:r>
      <w:r>
        <w:rPr>
          <w:lang w:eastAsia="en-AU"/>
        </w:rPr>
        <w:t xml:space="preserve">wastewater management, particularly </w:t>
      </w:r>
      <w:r w:rsidR="00FA4FC7">
        <w:rPr>
          <w:lang w:eastAsia="en-AU"/>
        </w:rPr>
        <w:t xml:space="preserve">where sewerage is not available or too expensive. </w:t>
      </w:r>
    </w:p>
    <w:p w:rsidR="00D27DCB" w:rsidRDefault="001D40F5" w:rsidP="0092706F">
      <w:pPr>
        <w:pStyle w:val="BodyText"/>
      </w:pPr>
      <w:r>
        <w:t>T</w:t>
      </w:r>
      <w:r w:rsidR="00691FB3">
        <w:t xml:space="preserve">his </w:t>
      </w:r>
      <w:r w:rsidR="001131EE">
        <w:t xml:space="preserve">is a successful example of a </w:t>
      </w:r>
      <w:r w:rsidR="00CE1FFD">
        <w:t>collaborative approach</w:t>
      </w:r>
      <w:r w:rsidR="0092706F">
        <w:t xml:space="preserve"> </w:t>
      </w:r>
      <w:r w:rsidR="001131EE">
        <w:t xml:space="preserve">to </w:t>
      </w:r>
      <w:r w:rsidR="00CE1FFD">
        <w:t>develop</w:t>
      </w:r>
      <w:r w:rsidR="00517706">
        <w:t>ing</w:t>
      </w:r>
      <w:r w:rsidR="00CE1FFD">
        <w:t xml:space="preserve"> an</w:t>
      </w:r>
      <w:r w:rsidR="005D331B">
        <w:t xml:space="preserve"> alternative wastewater system to </w:t>
      </w:r>
      <w:r w:rsidR="00CE1FFD">
        <w:t xml:space="preserve">limit the impacts of poorly performing onsite systems. This should </w:t>
      </w:r>
      <w:r w:rsidR="001131EE">
        <w:t xml:space="preserve">achieve significant improvements in </w:t>
      </w:r>
      <w:r>
        <w:t xml:space="preserve">protection of the </w:t>
      </w:r>
      <w:r w:rsidR="001131EE">
        <w:t xml:space="preserve">environment and </w:t>
      </w:r>
      <w:r>
        <w:t xml:space="preserve">public </w:t>
      </w:r>
      <w:r w:rsidR="001131EE">
        <w:t>health</w:t>
      </w:r>
      <w:r w:rsidR="008148CA">
        <w:t>,</w:t>
      </w:r>
      <w:r w:rsidR="001131EE">
        <w:t xml:space="preserve"> </w:t>
      </w:r>
      <w:r w:rsidR="008148CA">
        <w:t>and enable growth</w:t>
      </w:r>
      <w:r w:rsidR="001131EE">
        <w:t>.</w:t>
      </w:r>
    </w:p>
    <w:p w:rsidR="00FD28BA" w:rsidRDefault="00DA4E7E" w:rsidP="0092706F">
      <w:pPr>
        <w:pStyle w:val="BodyText"/>
      </w:pPr>
      <w:r>
        <w:t xml:space="preserve">The </w:t>
      </w:r>
      <w:r w:rsidR="00225A4E">
        <w:t xml:space="preserve">results from </w:t>
      </w:r>
      <w:r w:rsidR="00517706">
        <w:t xml:space="preserve">this </w:t>
      </w:r>
      <w:r w:rsidR="00225A4E">
        <w:t xml:space="preserve">pilot </w:t>
      </w:r>
      <w:r w:rsidR="00CE1FFD">
        <w:t xml:space="preserve">precinct scale wastewater management </w:t>
      </w:r>
      <w:r>
        <w:t>project</w:t>
      </w:r>
      <w:r w:rsidR="006117DF">
        <w:t xml:space="preserve"> </w:t>
      </w:r>
      <w:r w:rsidR="008219FF">
        <w:t xml:space="preserve">will </w:t>
      </w:r>
      <w:r w:rsidR="00225A4E">
        <w:t xml:space="preserve">have potential </w:t>
      </w:r>
      <w:r w:rsidR="001D40F5">
        <w:t>for</w:t>
      </w:r>
      <w:r w:rsidR="00225A4E">
        <w:t xml:space="preserve"> </w:t>
      </w:r>
      <w:r w:rsidR="001D40F5">
        <w:t xml:space="preserve">adoption or </w:t>
      </w:r>
      <w:r w:rsidR="00225A4E">
        <w:t>adapt</w:t>
      </w:r>
      <w:r w:rsidR="008148CA">
        <w:t>at</w:t>
      </w:r>
      <w:r w:rsidR="001D40F5">
        <w:t>ion</w:t>
      </w:r>
      <w:r w:rsidR="00225A4E">
        <w:t xml:space="preserve"> </w:t>
      </w:r>
      <w:r w:rsidR="009D779C">
        <w:t xml:space="preserve">for other towns and regions </w:t>
      </w:r>
      <w:r w:rsidR="00225A4E">
        <w:t xml:space="preserve">across </w:t>
      </w:r>
      <w:r w:rsidR="0092706F">
        <w:t>Victoria</w:t>
      </w:r>
      <w:r w:rsidR="009D779C">
        <w:t xml:space="preserve"> facing similar challenges</w:t>
      </w:r>
      <w:r w:rsidR="00225A4E">
        <w:t>.</w:t>
      </w:r>
    </w:p>
    <w:p w:rsidR="008E5E74" w:rsidRDefault="005A6A57" w:rsidP="0092706F">
      <w:pPr>
        <w:pStyle w:val="BodyText"/>
      </w:pPr>
      <w:r>
        <w:rPr>
          <w:noProof/>
        </w:rPr>
        <w:drawing>
          <wp:inline distT="0" distB="0" distL="0" distR="0" wp14:anchorId="23DD9FA6" wp14:editId="2B6A4627">
            <wp:extent cx="971550" cy="755650"/>
            <wp:effectExtent l="0" t="0" r="6350" b="6350"/>
            <wp:docPr id="98" name="Picture 98" descr="A picture of the Southern Grampians Shire Counci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of the Southern Grampians Shire Council's logo"/>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71550" cy="755650"/>
                    </a:xfrm>
                    <a:prstGeom prst="rect">
                      <a:avLst/>
                    </a:prstGeom>
                  </pic:spPr>
                </pic:pic>
              </a:graphicData>
            </a:graphic>
          </wp:inline>
        </w:drawing>
      </w:r>
      <w:r w:rsidR="004B051C">
        <w:rPr>
          <w:noProof/>
        </w:rPr>
        <w:drawing>
          <wp:inline distT="0" distB="0" distL="0" distR="0" wp14:anchorId="31ECACF0" wp14:editId="4FA18958">
            <wp:extent cx="1517650" cy="548005"/>
            <wp:effectExtent l="0" t="0" r="6350" b="0"/>
            <wp:docPr id="20" name="Picture 20" descr="A picture of Wannon Wat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of Wannon Water's logo"/>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7650" cy="548005"/>
                    </a:xfrm>
                    <a:prstGeom prst="rect">
                      <a:avLst/>
                    </a:prstGeom>
                  </pic:spPr>
                </pic:pic>
              </a:graphicData>
            </a:graphic>
          </wp:inline>
        </w:drawing>
      </w:r>
    </w:p>
    <w:p w:rsidR="002B797A" w:rsidRDefault="002B797A" w:rsidP="0092706F">
      <w:pPr>
        <w:pStyle w:val="BodyText"/>
      </w:pPr>
    </w:p>
    <w:p w:rsidR="002B797A" w:rsidRDefault="002B797A" w:rsidP="0092706F">
      <w:pPr>
        <w:pStyle w:val="BodyText"/>
      </w:pPr>
    </w:p>
    <w:p w:rsidR="008E5E74" w:rsidRDefault="008E5E74"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p w:rsidR="000965EA" w:rsidRDefault="000965EA" w:rsidP="0092706F">
      <w:pPr>
        <w:pStyle w:val="BodyText"/>
      </w:pPr>
    </w:p>
    <w:tbl>
      <w:tblPr>
        <w:tblStyle w:val="HighlightTable"/>
        <w:tblW w:w="0" w:type="auto"/>
        <w:tblLook w:val="04A0" w:firstRow="1" w:lastRow="0" w:firstColumn="1" w:lastColumn="0" w:noHBand="0" w:noVBand="1"/>
      </w:tblPr>
      <w:tblGrid>
        <w:gridCol w:w="4893"/>
      </w:tblGrid>
      <w:tr w:rsidR="003B751C" w:rsidRPr="00050253" w:rsidTr="00870B8D">
        <w:tc>
          <w:tcPr>
            <w:tcW w:w="4893" w:type="dxa"/>
          </w:tcPr>
          <w:p w:rsidR="003B751C" w:rsidRDefault="000965EA" w:rsidP="00870B8D">
            <w:pPr>
              <w:pStyle w:val="HighlightBoxText"/>
              <w:rPr>
                <w:b/>
                <w:bCs/>
              </w:rPr>
            </w:pPr>
            <w:r>
              <w:br w:type="column"/>
            </w:r>
            <w:r>
              <w:br w:type="column"/>
            </w:r>
            <w:r w:rsidR="003B751C">
              <w:rPr>
                <w:b/>
                <w:bCs/>
              </w:rPr>
              <w:t>Key messages</w:t>
            </w:r>
          </w:p>
          <w:p w:rsidR="00897C81" w:rsidRDefault="00EA3BC4" w:rsidP="003B751C">
            <w:pPr>
              <w:pStyle w:val="HighlightBoxBullet"/>
            </w:pPr>
            <w:r>
              <w:t>Regulatory updates</w:t>
            </w:r>
            <w:r w:rsidR="00897C81">
              <w:t xml:space="preserve"> </w:t>
            </w:r>
            <w:r>
              <w:t xml:space="preserve">are </w:t>
            </w:r>
            <w:r w:rsidR="00897C81">
              <w:t xml:space="preserve">enabling change </w:t>
            </w:r>
            <w:r w:rsidR="00BE6AAC">
              <w:t>where</w:t>
            </w:r>
            <w:r w:rsidR="003C3374">
              <w:t xml:space="preserve"> unconventional </w:t>
            </w:r>
            <w:r w:rsidR="000B637E">
              <w:t>and adaptive</w:t>
            </w:r>
            <w:r w:rsidR="00897C81">
              <w:t xml:space="preserve"> wastewater solutions </w:t>
            </w:r>
            <w:r w:rsidR="00BE6AAC">
              <w:t xml:space="preserve">can </w:t>
            </w:r>
            <w:r>
              <w:t xml:space="preserve">be tested </w:t>
            </w:r>
            <w:r w:rsidR="00897C81">
              <w:t>in small unsewered towns</w:t>
            </w:r>
          </w:p>
          <w:p w:rsidR="00DC6233" w:rsidRDefault="00DC6233" w:rsidP="009A4DB8">
            <w:pPr>
              <w:pStyle w:val="HighlightBoxBullet"/>
            </w:pPr>
            <w:r>
              <w:t xml:space="preserve">Adaptive wastewater management solutions can allow townships to achieve </w:t>
            </w:r>
            <w:r w:rsidR="00833F47">
              <w:t xml:space="preserve">more </w:t>
            </w:r>
            <w:r>
              <w:t>commercial</w:t>
            </w:r>
            <w:r w:rsidR="00833F47">
              <w:t xml:space="preserve"> and</w:t>
            </w:r>
            <w:r>
              <w:t xml:space="preserve"> </w:t>
            </w:r>
            <w:r w:rsidR="008219FF">
              <w:t>urban development</w:t>
            </w:r>
            <w:r w:rsidR="00517706">
              <w:t xml:space="preserve">, </w:t>
            </w:r>
            <w:r w:rsidR="00833F47">
              <w:t>and better</w:t>
            </w:r>
            <w:r w:rsidR="008219FF">
              <w:t xml:space="preserve"> </w:t>
            </w:r>
            <w:r>
              <w:t>environmental and public health outcomes</w:t>
            </w:r>
          </w:p>
          <w:p w:rsidR="003B751C" w:rsidRPr="003B751C" w:rsidRDefault="003B751C" w:rsidP="000E6F52">
            <w:pPr>
              <w:pStyle w:val="HighlightBoxBullet"/>
            </w:pPr>
            <w:r>
              <w:t xml:space="preserve">This is a </w:t>
            </w:r>
            <w:r w:rsidR="00222D4C">
              <w:t xml:space="preserve">great </w:t>
            </w:r>
            <w:r>
              <w:t>example of</w:t>
            </w:r>
            <w:r w:rsidR="00136663">
              <w:t xml:space="preserve"> </w:t>
            </w:r>
            <w:r>
              <w:t xml:space="preserve">local government and </w:t>
            </w:r>
            <w:r w:rsidR="00136663">
              <w:t xml:space="preserve">a </w:t>
            </w:r>
            <w:r>
              <w:t xml:space="preserve">water corporation </w:t>
            </w:r>
            <w:r w:rsidR="00136663">
              <w:t>collaborating</w:t>
            </w:r>
            <w:r>
              <w:t xml:space="preserve"> to achieve </w:t>
            </w:r>
            <w:r w:rsidR="00B77C35">
              <w:t>i</w:t>
            </w:r>
            <w:r>
              <w:t xml:space="preserve">ntegrated </w:t>
            </w:r>
            <w:r w:rsidR="00B77C35">
              <w:t>w</w:t>
            </w:r>
            <w:r>
              <w:t xml:space="preserve">ater </w:t>
            </w:r>
            <w:r w:rsidR="00B77C35">
              <w:t>m</w:t>
            </w:r>
            <w:r>
              <w:t>anagement (IWM) outcomes</w:t>
            </w:r>
            <w:r w:rsidR="00BE6AAC">
              <w:t xml:space="preserve"> in Victoria</w:t>
            </w:r>
            <w:r>
              <w:t xml:space="preserve">. </w:t>
            </w:r>
          </w:p>
        </w:tc>
      </w:tr>
    </w:tbl>
    <w:p w:rsidR="00D327D7" w:rsidRPr="00870B8D" w:rsidRDefault="00D327D7" w:rsidP="00D27DCB">
      <w:pPr>
        <w:pStyle w:val="Heading2"/>
      </w:pPr>
      <w:r w:rsidRPr="00870B8D">
        <w:t>Further reading</w:t>
      </w:r>
    </w:p>
    <w:p w:rsidR="00D327D7" w:rsidRPr="002B1CEE" w:rsidRDefault="00DB056C" w:rsidP="00D327D7">
      <w:pPr>
        <w:pStyle w:val="ListBullet"/>
        <w:rPr>
          <w:rStyle w:val="Hyperlink"/>
          <w:i/>
          <w:iCs/>
          <w:color w:val="363534" w:themeColor="text1"/>
        </w:rPr>
      </w:pPr>
      <w:hyperlink r:id="rId26" w:history="1">
        <w:r w:rsidR="00D327D7" w:rsidRPr="003F27B7">
          <w:rPr>
            <w:rStyle w:val="Hyperlink"/>
            <w:i/>
            <w:iCs/>
          </w:rPr>
          <w:t>Adaptive Wa</w:t>
        </w:r>
        <w:r w:rsidR="007E1D3F" w:rsidRPr="003F27B7">
          <w:rPr>
            <w:rStyle w:val="Hyperlink"/>
            <w:i/>
            <w:iCs/>
          </w:rPr>
          <w:t>s</w:t>
        </w:r>
        <w:r w:rsidR="00D327D7" w:rsidRPr="003F27B7">
          <w:rPr>
            <w:rStyle w:val="Hyperlink"/>
            <w:i/>
            <w:iCs/>
          </w:rPr>
          <w:t>tewater for Solutions for Small Towns – Penshurst and Cudgee: Options Analysis Report</w:t>
        </w:r>
      </w:hyperlink>
    </w:p>
    <w:p w:rsidR="00D327D7" w:rsidRDefault="00DB056C" w:rsidP="00D327D7">
      <w:pPr>
        <w:pStyle w:val="ListBullet"/>
        <w:rPr>
          <w:i/>
          <w:iCs/>
          <w:u w:val="single"/>
        </w:rPr>
      </w:pPr>
      <w:hyperlink r:id="rId27" w:history="1">
        <w:r w:rsidR="00D327D7" w:rsidRPr="00647231">
          <w:rPr>
            <w:rStyle w:val="Hyperlink"/>
            <w:i/>
            <w:iCs/>
          </w:rPr>
          <w:t>Great South Coast IWM Strategic Directions Statement (DELWP, 2019)</w:t>
        </w:r>
      </w:hyperlink>
      <w:r w:rsidR="00D327D7" w:rsidRPr="00A20E1F">
        <w:rPr>
          <w:i/>
          <w:iCs/>
          <w:u w:val="single"/>
        </w:rPr>
        <w:t xml:space="preserve"> </w:t>
      </w:r>
    </w:p>
    <w:p w:rsidR="00D327D7" w:rsidRPr="006729F6" w:rsidRDefault="00DB056C" w:rsidP="00D327D7">
      <w:pPr>
        <w:pStyle w:val="ListBullet"/>
        <w:rPr>
          <w:i/>
          <w:iCs/>
        </w:rPr>
      </w:pPr>
      <w:hyperlink r:id="rId28" w:history="1">
        <w:r w:rsidR="00D327D7" w:rsidRPr="006729F6">
          <w:rPr>
            <w:rStyle w:val="Hyperlink"/>
            <w:i/>
            <w:iCs/>
          </w:rPr>
          <w:t>Water for Victoria – Water Plan (DELWP, 2016)</w:t>
        </w:r>
      </w:hyperlink>
    </w:p>
    <w:p w:rsidR="00D327D7" w:rsidRPr="00A20E1F" w:rsidRDefault="00DB056C" w:rsidP="00D327D7">
      <w:pPr>
        <w:pStyle w:val="ListBullet"/>
        <w:rPr>
          <w:rStyle w:val="Hyperlink"/>
          <w:i/>
          <w:iCs/>
          <w:color w:val="363534" w:themeColor="text1"/>
        </w:rPr>
      </w:pPr>
      <w:hyperlink r:id="rId29" w:history="1">
        <w:r w:rsidR="00D327D7" w:rsidRPr="00A20E1F">
          <w:rPr>
            <w:rStyle w:val="Hyperlink"/>
            <w:i/>
            <w:iCs/>
          </w:rPr>
          <w:t>Managing the Environmental Impacts of Domestic Wastewater (VAGO, 2018)</w:t>
        </w:r>
      </w:hyperlink>
    </w:p>
    <w:p w:rsidR="00136663" w:rsidRDefault="00DB056C" w:rsidP="00136663">
      <w:pPr>
        <w:pStyle w:val="ListBullet"/>
      </w:pPr>
      <w:hyperlink r:id="rId30" w:history="1">
        <w:r w:rsidR="00D327D7" w:rsidRPr="00A20E1F">
          <w:rPr>
            <w:rStyle w:val="Hyperlink"/>
            <w:i/>
            <w:iCs/>
          </w:rPr>
          <w:t>Guide to the proposed final Environment Protection Regulations (EPA, 2020)</w:t>
        </w:r>
      </w:hyperlink>
    </w:p>
    <w:p w:rsidR="001C5FB7" w:rsidRDefault="001C5FB7" w:rsidP="001C5FB7">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1C5FB7" w:rsidTr="00850839">
        <w:trPr>
          <w:trHeight w:val="2608"/>
        </w:trPr>
        <w:tc>
          <w:tcPr>
            <w:tcW w:w="5216" w:type="dxa"/>
            <w:shd w:val="clear" w:color="auto" w:fill="auto"/>
          </w:tcPr>
          <w:p w:rsidR="001C5FB7" w:rsidRDefault="001C5FB7" w:rsidP="00850839">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04752A">
              <w:rPr>
                <w:noProof/>
              </w:rPr>
              <w:t>2021</w:t>
            </w:r>
            <w:r>
              <w:fldChar w:fldCharType="end"/>
            </w:r>
          </w:p>
          <w:p w:rsidR="001C5FB7" w:rsidRDefault="001C5FB7" w:rsidP="00850839">
            <w:pPr>
              <w:pStyle w:val="SmallBodyText"/>
            </w:pPr>
            <w:r>
              <w:rPr>
                <w:noProof/>
              </w:rPr>
              <w:drawing>
                <wp:anchor distT="0" distB="0" distL="114300" distR="36195" simplePos="0" relativeHeight="251666432" behindDoc="0" locked="1" layoutInCell="1" allowOverlap="1" wp14:anchorId="517D2595" wp14:editId="49179DFE">
                  <wp:simplePos x="0" y="0"/>
                  <wp:positionH relativeFrom="column">
                    <wp:posOffset>0</wp:posOffset>
                  </wp:positionH>
                  <wp:positionV relativeFrom="paragraph">
                    <wp:posOffset>28575</wp:posOffset>
                  </wp:positionV>
                  <wp:extent cx="658800" cy="237600"/>
                  <wp:effectExtent l="0" t="0" r="8255" b="0"/>
                  <wp:wrapSquare wrapText="bothSides"/>
                  <wp:docPr id="97" name="Picture 9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1">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1C5FB7" w:rsidRDefault="001C5FB7" w:rsidP="00850839">
            <w:pPr>
              <w:pStyle w:val="SmallBodyText"/>
            </w:pPr>
            <w:r w:rsidRPr="00C255C2">
              <w:t>Printed</w:t>
            </w:r>
            <w:r>
              <w:t xml:space="preserve"> by </w:t>
            </w:r>
            <w:r>
              <w:fldChar w:fldCharType="begin"/>
            </w:r>
            <w:r>
              <w:instrText xml:space="preserve"> Macrobutton NoMacro </w:instrText>
            </w:r>
            <w:r>
              <w:rPr>
                <w:color w:val="FF0000"/>
              </w:rPr>
              <w:instrText>&lt;Insert Name of printer - Suburb&gt;</w:instrText>
            </w:r>
            <w:r>
              <w:fldChar w:fldCharType="end"/>
            </w:r>
          </w:p>
          <w:p w:rsidR="001C5FB7" w:rsidRDefault="001C5FB7" w:rsidP="00850839">
            <w:pPr>
              <w:pStyle w:val="SmallBodyText"/>
            </w:pPr>
            <w:r w:rsidRPr="00C255C2">
              <w:t>ISBN</w:t>
            </w:r>
            <w:r>
              <w:t xml:space="preserve"> </w:t>
            </w:r>
            <w:r>
              <w:fldChar w:fldCharType="begin"/>
            </w:r>
            <w:r>
              <w:instrText xml:space="preserve"> Macrobutton NoMacro </w:instrText>
            </w:r>
            <w:r>
              <w:rPr>
                <w:color w:val="FF0000"/>
              </w:rPr>
              <w:instrText>XXX-X-XXXXX-XXX-X</w:instrText>
            </w:r>
            <w:r>
              <w:fldChar w:fldCharType="end"/>
            </w:r>
            <w:r>
              <w:t xml:space="preserve"> (print)  </w:t>
            </w:r>
            <w:hyperlink r:id="rId32" w:history="1">
              <w:r w:rsidRPr="00A02793">
                <w:rPr>
                  <w:rStyle w:val="Hyperlink"/>
                  <w:color w:val="FF0000"/>
                </w:rPr>
                <w:t>How to obtain an ISBN or an ISSN</w:t>
              </w:r>
            </w:hyperlink>
          </w:p>
          <w:p w:rsidR="001C5FB7" w:rsidRPr="008F559C" w:rsidRDefault="001C5FB7" w:rsidP="00850839">
            <w:pPr>
              <w:pStyle w:val="SmallHeading"/>
            </w:pPr>
            <w:r w:rsidRPr="00C255C2">
              <w:t>Disclaimer</w:t>
            </w:r>
          </w:p>
          <w:p w:rsidR="001C5FB7" w:rsidRDefault="001C5FB7" w:rsidP="00850839">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1C5FB7" w:rsidRPr="00E97294" w:rsidRDefault="001C5FB7" w:rsidP="00850839">
            <w:pPr>
              <w:pStyle w:val="xAccessibilityHeading"/>
            </w:pPr>
            <w:r w:rsidRPr="00E97294">
              <w:t>Accessibility</w:t>
            </w:r>
          </w:p>
          <w:p w:rsidR="001C5FB7" w:rsidRDefault="001C5FB7" w:rsidP="00850839">
            <w:pPr>
              <w:pStyle w:val="xAccessibilityText"/>
            </w:pPr>
            <w:r>
              <w:t>If you would like to receive this publication in an alternative format, please telephone the DELWP Customer Service Centre on 136186, email </w:t>
            </w:r>
            <w:hyperlink r:id="rId33" w:history="1">
              <w:r w:rsidRPr="003C5C56">
                <w:t>customer.service@delwp.vic.gov.au</w:t>
              </w:r>
            </w:hyperlink>
            <w:r w:rsidRPr="003C5C56">
              <w:t xml:space="preserve"> </w:t>
            </w:r>
            <w:r>
              <w:fldChar w:fldCharType="begin"/>
            </w:r>
            <w:r>
              <w:instrText xml:space="preserve"> Macrobutton NoMacro </w:instrText>
            </w:r>
            <w:r>
              <w:rPr>
                <w:color w:val="FF0000"/>
              </w:rPr>
              <w:instrText>(or insert relevant address)</w:instrText>
            </w:r>
            <w:r>
              <w:fldChar w:fldCharType="end"/>
            </w:r>
            <w:r>
              <w:t xml:space="preserve">, or via the National Relay Service on 133 677 </w:t>
            </w:r>
            <w:hyperlink r:id="rId34" w:history="1">
              <w:r w:rsidRPr="00AE3298">
                <w:t>www.relayservice.com.au</w:t>
              </w:r>
            </w:hyperlink>
            <w:r>
              <w:t xml:space="preserve">. This document is also available on the internet at </w:t>
            </w:r>
            <w:hyperlink r:id="rId35" w:history="1">
              <w:r w:rsidRPr="00AE3298">
                <w:t>www.delwp.vic.gov.au</w:t>
              </w:r>
            </w:hyperlink>
            <w:r>
              <w:t xml:space="preserve">. </w:t>
            </w:r>
          </w:p>
          <w:p w:rsidR="001C5FB7" w:rsidRDefault="001C5FB7" w:rsidP="00850839">
            <w:pPr>
              <w:pStyle w:val="SmallBodyText"/>
            </w:pPr>
          </w:p>
        </w:tc>
      </w:tr>
    </w:tbl>
    <w:p w:rsidR="001C5FB7" w:rsidRDefault="001C5FB7" w:rsidP="005D0B1C">
      <w:pPr>
        <w:pStyle w:val="BodyText"/>
      </w:pPr>
      <w:r w:rsidRPr="007362BC">
        <w:rPr>
          <w:rStyle w:val="HiddenText"/>
        </w:rPr>
        <w:t>Keep all content above this instruction text line. Delete only when document formatting is complete.</w:t>
      </w:r>
    </w:p>
    <w:sectPr w:rsidR="001C5FB7" w:rsidSect="0033793B">
      <w:type w:val="continuous"/>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DB056C" w:rsidRDefault="00DB056C">
      <w:r>
        <w:separator/>
      </w:r>
    </w:p>
    <w:p w:rsidR="00DB056C" w:rsidRDefault="00DB056C"/>
    <w:p w:rsidR="00DB056C" w:rsidRDefault="00DB056C"/>
  </w:endnote>
  <w:endnote w:type="continuationSeparator" w:id="0">
    <w:p w:rsidR="00DB056C" w:rsidRDefault="00DB056C">
      <w:r>
        <w:continuationSeparator/>
      </w:r>
    </w:p>
    <w:p w:rsidR="00DB056C" w:rsidRDefault="00DB056C"/>
    <w:p w:rsidR="00DB056C" w:rsidRDefault="00DB0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0C2E" w:rsidRPr="00B5221E" w:rsidRDefault="000B1523" w:rsidP="00E97294">
    <w:pPr>
      <w:pStyle w:val="FooterEven"/>
    </w:pPr>
    <w:r>
      <w:rPr>
        <w:noProof/>
      </w:rPr>
      <mc:AlternateContent>
        <mc:Choice Requires="wps">
          <w:drawing>
            <wp:anchor distT="0" distB="0" distL="114300" distR="114300" simplePos="0" relativeHeight="251677696" behindDoc="0" locked="0" layoutInCell="0" allowOverlap="1" wp14:anchorId="08C4B649" wp14:editId="7D91C1FE">
              <wp:simplePos x="0" y="0"/>
              <wp:positionH relativeFrom="page">
                <wp:posOffset>0</wp:posOffset>
              </wp:positionH>
              <wp:positionV relativeFrom="page">
                <wp:posOffset>10229215</wp:posOffset>
              </wp:positionV>
              <wp:extent cx="7560945" cy="273050"/>
              <wp:effectExtent l="0" t="0" r="0" b="12700"/>
              <wp:wrapNone/>
              <wp:docPr id="13" name="MSIPCM7e8042fdb2624957d490f3b4"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C4B649" id="_x0000_t202" coordsize="21600,21600" o:spt="202" path="m,l,21600r21600,l21600,xe">
              <v:stroke joinstyle="miter"/>
              <v:path gradientshapeok="t" o:connecttype="rect"/>
            </v:shapetype>
            <v:shape id="MSIPCM7e8042fdb2624957d490f3b4" o:spid="_x0000_s1027" type="#_x0000_t202" alt="{&quot;HashCode&quot;:-1264680268,&quot;Height&quot;:842.0,&quot;Width&quot;:595.0,&quot;Placement&quot;:&quot;Footer&quot;,&quot;Index&quot;:&quot;OddAndEven&quot;,&quot;Section&quot;:1,&quot;Top&quot;:0.0,&quot;Left&quot;:0.0}" style="position:absolute;margin-left:0;margin-top:805.45pt;width:595.35pt;height:21.5pt;z-index:2516776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ibxo1bICAABLBQAA&#10;DgAAAAAAAAAAAAAAAAAuAgAAZHJzL2Uyb0RvYy54bWxQSwECLQAUAAYACAAAACEAEXKnft8AAAAL&#10;AQAADwAAAAAAAAAAAAAAAAAMBQAAZHJzL2Rvd25yZXYueG1sUEsFBgAAAAAEAAQA8wAAABgGAAAA&#10;AA==&#10;" o:allowincell="f" filled="f" stroked="f" strokeweight=".5pt">
              <v:textbox inset=",0,,0">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37760" behindDoc="1" locked="1" layoutInCell="1" allowOverlap="1" wp14:anchorId="5BCC254F" wp14:editId="41C0213D">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C254F" id="Text Box 224" o:spid="_x0000_s1028" type="#_x0000_t202" alt="Title: Background Watermark Image" style="position:absolute;margin-left:0;margin-top:0;width:595.3pt;height:141.45pt;z-index:-251678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kZP26Q4CAADz&#10;AwAADgAAAAAAAAAAAAAAAAAuAgAAZHJzL2Uyb0RvYy54bWxQSwECLQAUAAYACAAAACEANMVEztsA&#10;AAAGAQAADwAAAAAAAAAAAAAAAABoBAAAZHJzL2Rvd25yZXYueG1sUEsFBgAAAAAEAAQA8wAAAHAF&#10;AAAAAA==&#10;" filled="f" stroked="f">
              <v:textbox>
                <w:txbxContent>
                  <w:p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0C2E" w:rsidRDefault="000B1523" w:rsidP="00213C82">
    <w:pPr>
      <w:pStyle w:val="Footer"/>
    </w:pPr>
    <w:r>
      <w:rPr>
        <w:noProof/>
      </w:rPr>
      <mc:AlternateContent>
        <mc:Choice Requires="wps">
          <w:drawing>
            <wp:anchor distT="0" distB="0" distL="114300" distR="114300" simplePos="0" relativeHeight="251675648" behindDoc="0" locked="0" layoutInCell="0" allowOverlap="1" wp14:anchorId="02C7FD53" wp14:editId="4D4E1CAA">
              <wp:simplePos x="0" y="0"/>
              <wp:positionH relativeFrom="page">
                <wp:posOffset>0</wp:posOffset>
              </wp:positionH>
              <wp:positionV relativeFrom="page">
                <wp:posOffset>10229215</wp:posOffset>
              </wp:positionV>
              <wp:extent cx="7560945" cy="273050"/>
              <wp:effectExtent l="0" t="0" r="0" b="12700"/>
              <wp:wrapNone/>
              <wp:docPr id="2" name="MSIPCMf4cf490a972dd4de9bbb8319"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2C7FD53" id="_x0000_t202" coordsize="21600,21600" o:spt="202" path="m,l,21600r21600,l21600,xe">
              <v:stroke joinstyle="miter"/>
              <v:path gradientshapeok="t" o:connecttype="rect"/>
            </v:shapetype>
            <v:shape id="MSIPCMf4cf490a972dd4de9bbb8319" o:spid="_x0000_s1029" type="#_x0000_t202" alt="{&quot;HashCode&quot;:-1264680268,&quot;Height&quot;:842.0,&quot;Width&quot;:595.0,&quot;Placement&quot;:&quot;Footer&quot;,&quot;Index&quot;:&quot;Primary&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BTSPOzAgAATgUA&#10;AA4AAAAAAAAAAAAAAAAALgIAAGRycy9lMm9Eb2MueG1sUEsBAi0AFAAGAAgAAAAhABFyp37fAAAA&#10;CwEAAA8AAAAAAAAAAAAAAAAADQUAAGRycy9kb3ducmV2LnhtbFBLBQYAAAAABAAEAPMAAAAZBgAA&#10;AAA=&#10;" o:allowincell="f" filled="f" stroked="f" strokeweight=".5pt">
              <v:textbox inset=",0,,0">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00B40C2E" w:rsidRPr="00D55628">
      <w:rPr>
        <w:noProof/>
      </w:rPr>
      <mc:AlternateContent>
        <mc:Choice Requires="wps">
          <w:drawing>
            <wp:anchor distT="0" distB="0" distL="114300" distR="114300" simplePos="0" relativeHeight="251641856" behindDoc="1" locked="1" layoutInCell="1" allowOverlap="1" wp14:anchorId="48AE727D" wp14:editId="676AEFE3">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E727D" id="_x0000_s1030" type="#_x0000_t202" alt="Title: Background Watermark Image" style="position:absolute;margin-left:0;margin-top:0;width:595.3pt;height:141.45pt;z-index:-251674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KTb684PAgAA&#10;8wMAAA4AAAAAAAAAAAAAAAAALgIAAGRycy9lMm9Eb2MueG1sUEsBAi0AFAAGAAgAAAAhADTFRM7b&#10;AAAABgEAAA8AAAAAAAAAAAAAAAAAaQQAAGRycy9kb3ducmV2LnhtbFBLBQYAAAAABAAEAPMAAABx&#10;BQAAAAA=&#10;" filled="f" stroked="f">
              <v:textbox>
                <w:txbxContent>
                  <w:p w:rsidR="00B40C2E" w:rsidRPr="0001226A" w:rsidRDefault="00B40C2E"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0C2E" w:rsidRDefault="000B1523" w:rsidP="00BF3066">
    <w:pPr>
      <w:pStyle w:val="Footer"/>
      <w:spacing w:before="1600"/>
    </w:pPr>
    <w:r>
      <w:rPr>
        <w:noProof/>
      </w:rPr>
      <mc:AlternateContent>
        <mc:Choice Requires="wps">
          <w:drawing>
            <wp:anchor distT="0" distB="0" distL="114300" distR="114300" simplePos="0" relativeHeight="251676672" behindDoc="0" locked="0" layoutInCell="0" allowOverlap="1" wp14:anchorId="7B9B7117" wp14:editId="154E8003">
              <wp:simplePos x="0" y="0"/>
              <wp:positionH relativeFrom="page">
                <wp:posOffset>0</wp:posOffset>
              </wp:positionH>
              <wp:positionV relativeFrom="page">
                <wp:posOffset>10229215</wp:posOffset>
              </wp:positionV>
              <wp:extent cx="7560945" cy="273050"/>
              <wp:effectExtent l="0" t="0" r="0" b="12700"/>
              <wp:wrapNone/>
              <wp:docPr id="4" name="MSIPCMaeff42799e0c25e1c5f5506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9B7117" id="_x0000_t202" coordsize="21600,21600" o:spt="202" path="m,l,21600r21600,l21600,xe">
              <v:stroke joinstyle="miter"/>
              <v:path gradientshapeok="t" o:connecttype="rect"/>
            </v:shapetype>
            <v:shape id="MSIPCMaeff42799e0c25e1c5f55069" o:spid="_x0000_s1031" type="#_x0000_t202" alt="{&quot;HashCode&quot;:-1264680268,&quot;Height&quot;:842.0,&quot;Width&quot;:595.0,&quot;Placement&quot;:&quot;Footer&quot;,&quot;Index&quot;:&quot;FirstPage&quot;,&quot;Section&quot;:1,&quot;Top&quot;:0.0,&quot;Left&quot;:0.0}" style="position:absolute;margin-left:0;margin-top:805.45pt;width:595.35pt;height:21.5pt;z-index:2516766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b6CpabICAABQBQAA&#10;DgAAAAAAAAAAAAAAAAAuAgAAZHJzL2Uyb0RvYy54bWxQSwECLQAUAAYACAAAACEAEXKnft8AAAAL&#10;AQAADwAAAAAAAAAAAAAAAAAMBQAAZHJzL2Rvd25yZXYueG1sUEsFBgAAAAAEAAQA8wAAABgGAAAA&#10;AA==&#10;" o:allowincell="f" filled="f" stroked="f" strokeweight=".5pt">
              <v:textbox inset=",0,,0">
                <w:txbxContent>
                  <w:p w:rsidR="000B1523" w:rsidRPr="000B1523" w:rsidRDefault="000B1523" w:rsidP="000B1523">
                    <w:pPr>
                      <w:jc w:val="center"/>
                      <w:rPr>
                        <w:rFonts w:ascii="Calibri" w:hAnsi="Calibri" w:cs="Calibri"/>
                        <w:color w:val="000000"/>
                        <w:sz w:val="24"/>
                      </w:rPr>
                    </w:pPr>
                    <w:r w:rsidRPr="000B1523">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74624" behindDoc="1" locked="1" layoutInCell="1" allowOverlap="1" wp14:anchorId="7F91A1EB" wp14:editId="10FDA25E">
          <wp:simplePos x="0" y="0"/>
          <wp:positionH relativeFrom="page">
            <wp:posOffset>-36195</wp:posOffset>
          </wp:positionH>
          <wp:positionV relativeFrom="page">
            <wp:align>bottom</wp:align>
          </wp:positionV>
          <wp:extent cx="2008800" cy="950400"/>
          <wp:effectExtent l="0" t="0" r="0" b="2540"/>
          <wp:wrapNone/>
          <wp:docPr id="41"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68480" behindDoc="1" locked="1" layoutInCell="1" allowOverlap="1" wp14:anchorId="6D4ABC7F" wp14:editId="672E57DC">
          <wp:simplePos x="0" y="0"/>
          <wp:positionH relativeFrom="page">
            <wp:align>right</wp:align>
          </wp:positionH>
          <wp:positionV relativeFrom="page">
            <wp:align>bottom</wp:align>
          </wp:positionV>
          <wp:extent cx="2408753" cy="1085850"/>
          <wp:effectExtent l="0" t="0" r="0" b="0"/>
          <wp:wrapNone/>
          <wp:docPr id="4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66432" behindDoc="0" locked="1" layoutInCell="1" allowOverlap="1" wp14:anchorId="77ED7959" wp14:editId="6C5530C8">
              <wp:simplePos x="0" y="0"/>
              <wp:positionH relativeFrom="page">
                <wp:align>left</wp:align>
              </wp:positionH>
              <wp:positionV relativeFrom="page">
                <wp:align>bottom</wp:align>
              </wp:positionV>
              <wp:extent cx="3848400" cy="720000"/>
              <wp:effectExtent l="0" t="0" r="0" b="0"/>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0C2E" w:rsidRPr="009F69FA" w:rsidRDefault="00B40C2E"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D7959" id="WebAddress" o:spid="_x0000_s1032" type="#_x0000_t202" style="position:absolute;margin-left:0;margin-top:0;width:303pt;height:56.7pt;z-index:2516664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" filled="f" stroked="f" strokeweight=".5pt">
              <v:textbox inset="15mm">
                <w:txbxContent>
                  <w:p w:rsidR="00B40C2E" w:rsidRPr="009F69FA" w:rsidRDefault="00B40C2E" w:rsidP="00213C82">
                    <w:pPr>
                      <w:pStyle w:val="xWeb"/>
                    </w:pPr>
                    <w:r w:rsidRPr="009F69FA">
                      <w:t>de</w:t>
                    </w:r>
                    <w:r>
                      <w:t>lwp</w:t>
                    </w:r>
                    <w:r w:rsidRPr="009F69FA">
                      <w:t>.vic.gov.au</w:t>
                    </w:r>
                  </w:p>
                </w:txbxContent>
              </v:textbox>
              <w10:wrap anchorx="page" anchory="page"/>
              <w10:anchorlock/>
            </v:shape>
          </w:pict>
        </mc:Fallback>
      </mc:AlternateContent>
    </w:r>
    <w:r w:rsidR="00B40C2E">
      <w:rPr>
        <w:noProof/>
        <w:sz w:val="18"/>
      </w:rPr>
      <w:drawing>
        <wp:anchor distT="0" distB="0" distL="114300" distR="114300" simplePos="0" relativeHeight="251662336" behindDoc="1" locked="1" layoutInCell="1" allowOverlap="1" wp14:anchorId="1B3D66C3" wp14:editId="37663BC5">
          <wp:simplePos x="0" y="0"/>
          <wp:positionH relativeFrom="page">
            <wp:align>right</wp:align>
          </wp:positionH>
          <wp:positionV relativeFrom="page">
            <wp:align>bottom</wp:align>
          </wp:positionV>
          <wp:extent cx="2422800" cy="1083600"/>
          <wp:effectExtent l="0" t="0" r="0" b="0"/>
          <wp:wrapNone/>
          <wp:docPr id="43" name="LogoColour" descr="A picture of the Victorian Department of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ogoColour" descr="A picture of the Victorian Department of Environment, Land, Water and Planning logo"/>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DB056C" w:rsidRPr="008F5280" w:rsidRDefault="00DB056C" w:rsidP="008F5280">
      <w:pPr>
        <w:pStyle w:val="FootnoteSeparator"/>
      </w:pPr>
    </w:p>
    <w:p w:rsidR="00DB056C" w:rsidRDefault="00DB056C"/>
  </w:footnote>
  <w:footnote w:type="continuationSeparator" w:id="0">
    <w:p w:rsidR="00DB056C" w:rsidRDefault="00DB056C" w:rsidP="008F5280">
      <w:pPr>
        <w:pStyle w:val="FootnoteSeparator"/>
      </w:pPr>
    </w:p>
    <w:p w:rsidR="00DB056C" w:rsidRDefault="00DB056C"/>
    <w:p w:rsidR="00DB056C" w:rsidRDefault="00DB056C"/>
  </w:footnote>
  <w:footnote w:type="continuationNotice" w:id="1">
    <w:p w:rsidR="00DB056C" w:rsidRDefault="00DB056C" w:rsidP="00D55628"/>
    <w:p w:rsidR="00DB056C" w:rsidRDefault="00DB056C"/>
    <w:p w:rsidR="00DB056C" w:rsidRDefault="00DB0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rsidTr="00B40C2E">
      <w:trPr>
        <w:trHeight w:hRule="exact" w:val="1418"/>
      </w:trPr>
      <w:tc>
        <w:tcPr>
          <w:tcW w:w="7761" w:type="dxa"/>
          <w:vAlign w:val="center"/>
        </w:tcPr>
        <w:p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4752A">
            <w:rPr>
              <w:noProof/>
            </w:rPr>
            <w:t>Penshurst rides the winds of change to test adaptive wastewater solutions</w:t>
          </w:r>
          <w:r>
            <w:rPr>
              <w:noProof/>
            </w:rPr>
            <w:fldChar w:fldCharType="end"/>
          </w:r>
        </w:p>
      </w:tc>
    </w:tr>
  </w:tbl>
  <w:p w:rsidR="00B40C2E" w:rsidRDefault="00B40C2E" w:rsidP="00254A01">
    <w:pPr>
      <w:pStyle w:val="Header"/>
    </w:pPr>
    <w:r w:rsidRPr="00806AB6">
      <w:rPr>
        <w:noProof/>
      </w:rPr>
      <mc:AlternateContent>
        <mc:Choice Requires="wps">
          <w:drawing>
            <wp:anchor distT="0" distB="0" distL="114300" distR="114300" simplePos="0" relativeHeight="251658752" behindDoc="1" locked="0" layoutInCell="1" allowOverlap="1" wp14:anchorId="4D9128E3" wp14:editId="1007E0A1">
              <wp:simplePos x="0" y="0"/>
              <wp:positionH relativeFrom="page">
                <wp:posOffset>720090</wp:posOffset>
              </wp:positionH>
              <wp:positionV relativeFrom="page">
                <wp:posOffset>288290</wp:posOffset>
              </wp:positionV>
              <wp:extent cx="864000" cy="900000"/>
              <wp:effectExtent l="0" t="0" r="0" b="0"/>
              <wp:wrapNone/>
              <wp:docPr id="56"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2443CF" id="TriangleRight" o:spid="_x0000_s1026" alt="&quot;&quo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cQPEat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7728" behindDoc="1" locked="0" layoutInCell="1" allowOverlap="1" wp14:anchorId="5B3FDCBD" wp14:editId="72457A8E">
              <wp:simplePos x="0" y="0"/>
              <wp:positionH relativeFrom="page">
                <wp:posOffset>288290</wp:posOffset>
              </wp:positionH>
              <wp:positionV relativeFrom="page">
                <wp:posOffset>288290</wp:posOffset>
              </wp:positionV>
              <wp:extent cx="864000" cy="900000"/>
              <wp:effectExtent l="0" t="0" r="0" b="0"/>
              <wp:wrapNone/>
              <wp:docPr id="58"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391C6" id="TriangleLeft" o:spid="_x0000_s1026" alt="&quot;&quo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0AFNsc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0412D957" wp14:editId="266D3766">
              <wp:simplePos x="0" y="0"/>
              <wp:positionH relativeFrom="page">
                <wp:posOffset>288290</wp:posOffset>
              </wp:positionH>
              <wp:positionV relativeFrom="page">
                <wp:posOffset>288290</wp:posOffset>
              </wp:positionV>
              <wp:extent cx="7020000" cy="900000"/>
              <wp:effectExtent l="0" t="0" r="9525" b="0"/>
              <wp:wrapNone/>
              <wp:docPr id="59"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7242CB0" id="Rectangle" o:spid="_x0000_s1026" alt="&quot;&quot;"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rsidTr="00B40C2E">
      <w:trPr>
        <w:trHeight w:hRule="exact" w:val="1418"/>
      </w:trPr>
      <w:tc>
        <w:tcPr>
          <w:tcW w:w="7761" w:type="dxa"/>
          <w:vAlign w:val="center"/>
        </w:tcPr>
        <w:p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04752A">
            <w:rPr>
              <w:noProof/>
            </w:rPr>
            <w:t>Penshurst rides the winds of change to test adaptive wastewater solutions</w:t>
          </w:r>
          <w:r>
            <w:rPr>
              <w:noProof/>
            </w:rPr>
            <w:fldChar w:fldCharType="end"/>
          </w:r>
        </w:p>
      </w:tc>
    </w:tr>
  </w:tbl>
  <w:p w:rsidR="00B40C2E" w:rsidRDefault="00B40C2E" w:rsidP="00254A01">
    <w:pPr>
      <w:pStyle w:val="Header"/>
    </w:pPr>
    <w:r w:rsidRPr="00806AB6">
      <w:rPr>
        <w:noProof/>
      </w:rPr>
      <mc:AlternateContent>
        <mc:Choice Requires="wps">
          <w:drawing>
            <wp:anchor distT="0" distB="0" distL="114300" distR="114300" simplePos="0" relativeHeight="251661824" behindDoc="1" locked="0" layoutInCell="1" allowOverlap="1" wp14:anchorId="59E03CE0" wp14:editId="4CE2397C">
              <wp:simplePos x="0" y="0"/>
              <wp:positionH relativeFrom="page">
                <wp:posOffset>720090</wp:posOffset>
              </wp:positionH>
              <wp:positionV relativeFrom="page">
                <wp:posOffset>288290</wp:posOffset>
              </wp:positionV>
              <wp:extent cx="864000" cy="900000"/>
              <wp:effectExtent l="0" t="0" r="0" b="0"/>
              <wp:wrapNone/>
              <wp:docPr id="5"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FE5D7" id="TriangleRight" o:spid="_x0000_s1026" alt="&quot;&quo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" path="m1339,1419l669,,,1419r1339,xe" fillcolor="#201547 [3207]"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0800" behindDoc="1" locked="0" layoutInCell="1" allowOverlap="1" wp14:anchorId="42E6AB5B" wp14:editId="19F08B1F">
              <wp:simplePos x="0" y="0"/>
              <wp:positionH relativeFrom="page">
                <wp:posOffset>288290</wp:posOffset>
              </wp:positionH>
              <wp:positionV relativeFrom="page">
                <wp:posOffset>288290</wp:posOffset>
              </wp:positionV>
              <wp:extent cx="864000" cy="900000"/>
              <wp:effectExtent l="0" t="0" r="0" b="0"/>
              <wp:wrapNone/>
              <wp:docPr id="11"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B2978" id="TriangleLeft" o:spid="_x0000_s1026" alt="&quot;&quo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4dSSk8lTFRxJw3ZMsxCxrlQbtYpeYSU&#10;IblK+5PtTf5L6HXf3u08WOnsBa1udDtR8QfAotDmNyUNpmlK7a8NM4IS+UVhXF0nkwkIubCZTC9H&#10;2JihZTW0MMXhKqWOohj98s61I3tTm3Jd4KYkJErpTxgxeelHQYivjarbYGIGebrp7kfycB9Qh3/Q&#10;4g8A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NN6We8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4A8618BE" wp14:editId="5D2EBE0D">
              <wp:simplePos x="0" y="0"/>
              <wp:positionH relativeFrom="page">
                <wp:posOffset>288290</wp:posOffset>
              </wp:positionH>
              <wp:positionV relativeFrom="page">
                <wp:posOffset>288290</wp:posOffset>
              </wp:positionV>
              <wp:extent cx="7020000" cy="900000"/>
              <wp:effectExtent l="0" t="0" r="9525" b="0"/>
              <wp:wrapNone/>
              <wp:docPr id="12"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69DC37E" id="Rectangle" o:spid="_x0000_s1026" alt="&quot;&quot;"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40C2E" w:rsidRPr="00E97294" w:rsidRDefault="000B66BB" w:rsidP="00E97294">
    <w:pPr>
      <w:pStyle w:val="Header"/>
    </w:pPr>
    <w:r>
      <w:rPr>
        <w:noProof/>
      </w:rPr>
      <w:drawing>
        <wp:anchor distT="0" distB="0" distL="114300" distR="114300" simplePos="0" relativeHeight="251672576" behindDoc="1" locked="0" layoutInCell="1" allowOverlap="1" wp14:anchorId="69A66A89" wp14:editId="3051FE49">
          <wp:simplePos x="0" y="0"/>
          <wp:positionH relativeFrom="page">
            <wp:posOffset>720090</wp:posOffset>
          </wp:positionH>
          <wp:positionV relativeFrom="page">
            <wp:posOffset>1188085</wp:posOffset>
          </wp:positionV>
          <wp:extent cx="860400" cy="896400"/>
          <wp:effectExtent l="0" t="0" r="0" b="0"/>
          <wp:wrapNone/>
          <wp:docPr id="4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4144" behindDoc="1" locked="0" layoutInCell="1" allowOverlap="1" wp14:anchorId="5494FB4E" wp14:editId="133CD1DE">
              <wp:simplePos x="0" y="0"/>
              <wp:positionH relativeFrom="page">
                <wp:posOffset>720090</wp:posOffset>
              </wp:positionH>
              <wp:positionV relativeFrom="page">
                <wp:posOffset>288290</wp:posOffset>
              </wp:positionV>
              <wp:extent cx="864000" cy="900000"/>
              <wp:effectExtent l="0" t="0" r="0" b="0"/>
              <wp:wrapNone/>
              <wp:docPr id="38" name="TriangleRigh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DE9657" id="TriangleRight" o:spid="_x0000_s1026" alt="&quot;&quo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" path="m1339,1419l669,,,1419r1339,xe" fillcolor="#201547 [3207]" stroked="f">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0" behindDoc="1" locked="0" layoutInCell="1" allowOverlap="1" wp14:anchorId="414C15D5" wp14:editId="1EEE646C">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5A6938"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" path="m,l669,1415,1339,,,xe" fillcolor="#99e0dd [3206]" stroked="f">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0048" behindDoc="1" locked="0" layoutInCell="1" allowOverlap="1" wp14:anchorId="3A8F471F" wp14:editId="1F4BF1B7">
              <wp:simplePos x="0" y="0"/>
              <wp:positionH relativeFrom="page">
                <wp:posOffset>288290</wp:posOffset>
              </wp:positionH>
              <wp:positionV relativeFrom="page">
                <wp:posOffset>288290</wp:posOffset>
              </wp:positionV>
              <wp:extent cx="864000" cy="900000"/>
              <wp:effectExtent l="0" t="0" r="0" b="0"/>
              <wp:wrapNone/>
              <wp:docPr id="34" name="TriangleLef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7C9E94" id="TriangleLeft" o:spid="_x0000_s1026" alt="&quot;&quo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" path="m,l665,1419,1334,,,xe" fillcolor="#797391 [3209]" stroked="f">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45952" behindDoc="1" locked="0" layoutInCell="1" allowOverlap="1" wp14:anchorId="41B175D4" wp14:editId="79456981">
              <wp:simplePos x="0" y="0"/>
              <wp:positionH relativeFrom="page">
                <wp:posOffset>288290</wp:posOffset>
              </wp:positionH>
              <wp:positionV relativeFrom="page">
                <wp:posOffset>288290</wp:posOffset>
              </wp:positionV>
              <wp:extent cx="7020000" cy="900000"/>
              <wp:effectExtent l="0" t="0" r="9525" b="0"/>
              <wp:wrapNone/>
              <wp:docPr id="33" name="Rectangl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5F9D34" id="Rectangle" o:spid="_x0000_s1026" alt="&quot;&quot;"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3890500"/>
    <w:multiLevelType w:val="hybridMultilevel"/>
    <w:tmpl w:val="B91A27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9DE53B8"/>
    <w:multiLevelType w:val="hybridMultilevel"/>
    <w:tmpl w:val="25A615D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A8258A"/>
    <w:multiLevelType w:val="hybridMultilevel"/>
    <w:tmpl w:val="9A85742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B25E4CD"/>
    <w:multiLevelType w:val="hybridMultilevel"/>
    <w:tmpl w:val="827021D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5"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6"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7"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8"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9"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10"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11" w15:restartNumberingAfterBreak="0">
    <w:nsid w:val="FFFFFF83"/>
    <w:multiLevelType w:val="singleLevel"/>
    <w:tmpl w:val="EBE8C974"/>
    <w:lvl w:ilvl="0">
      <w:start w:val="1"/>
      <w:numFmt w:val="bullet"/>
      <w:lvlText w:val=""/>
      <w:lvlJc w:val="left"/>
      <w:pPr>
        <w:tabs>
          <w:tab w:val="num" w:pos="643"/>
        </w:tabs>
        <w:ind w:left="643" w:hanging="360"/>
      </w:pPr>
      <w:rPr>
        <w:rFonts w:ascii="Symbol" w:hAnsi="Symbol" w:hint="default"/>
      </w:rPr>
    </w:lvl>
  </w:abstractNum>
  <w:abstractNum w:abstractNumId="12"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13" w15:restartNumberingAfterBreak="0">
    <w:nsid w:val="FFFFFF89"/>
    <w:multiLevelType w:val="singleLevel"/>
    <w:tmpl w:val="C108FCF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68B37FE"/>
    <w:multiLevelType w:val="multilevel"/>
    <w:tmpl w:val="9BCC82DC"/>
    <w:name w:val="DEPIListBullets"/>
    <w:lvl w:ilvl="0">
      <w:start w:val="1"/>
      <w:numFmt w:val="bullet"/>
      <w:pStyle w:val="ListBullet"/>
      <w:lvlText w:val="•"/>
      <w:lvlJc w:val="left"/>
      <w:pPr>
        <w:tabs>
          <w:tab w:val="num" w:pos="340"/>
        </w:tabs>
        <w:ind w:left="34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5" w15:restartNumberingAfterBreak="0">
    <w:nsid w:val="0A21C147"/>
    <w:multiLevelType w:val="hybridMultilevel"/>
    <w:tmpl w:val="4DFE61E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7"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0"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D545EC4"/>
    <w:multiLevelType w:val="multilevel"/>
    <w:tmpl w:val="CEEA828C"/>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6"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7"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8"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1"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4"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23"/>
  </w:num>
  <w:num w:numId="2">
    <w:abstractNumId w:val="32"/>
  </w:num>
  <w:num w:numId="3">
    <w:abstractNumId w:val="29"/>
  </w:num>
  <w:num w:numId="4">
    <w:abstractNumId w:val="36"/>
  </w:num>
  <w:num w:numId="5">
    <w:abstractNumId w:val="20"/>
  </w:num>
  <w:num w:numId="6">
    <w:abstractNumId w:val="17"/>
  </w:num>
  <w:num w:numId="7">
    <w:abstractNumId w:val="16"/>
  </w:num>
  <w:num w:numId="8">
    <w:abstractNumId w:val="14"/>
  </w:num>
  <w:num w:numId="9">
    <w:abstractNumId w:val="33"/>
  </w:num>
  <w:num w:numId="10">
    <w:abstractNumId w:val="18"/>
  </w:num>
  <w:num w:numId="11">
    <w:abstractNumId w:val="21"/>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28"/>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5"/>
  </w:num>
  <w:num w:numId="28">
    <w:abstractNumId w:val="35"/>
    <w:lvlOverride w:ilvl="0">
      <w:startOverride w:val="1"/>
    </w:lvlOverride>
  </w:num>
  <w:num w:numId="29">
    <w:abstractNumId w:val="24"/>
  </w:num>
  <w:num w:numId="30">
    <w:abstractNumId w:val="34"/>
  </w:num>
  <w:num w:numId="31">
    <w:abstractNumId w:val="12"/>
  </w:num>
  <w:num w:numId="32">
    <w:abstractNumId w:val="31"/>
  </w:num>
  <w:num w:numId="33">
    <w:abstractNumId w:val="25"/>
  </w:num>
  <w:num w:numId="34">
    <w:abstractNumId w:val="13"/>
  </w:num>
  <w:num w:numId="35">
    <w:abstractNumId w:val="11"/>
  </w:num>
  <w:num w:numId="36">
    <w:abstractNumId w:val="10"/>
  </w:num>
  <w:num w:numId="37">
    <w:abstractNumId w:val="9"/>
  </w:num>
  <w:num w:numId="38">
    <w:abstractNumId w:val="8"/>
  </w:num>
  <w:num w:numId="39">
    <w:abstractNumId w:val="5"/>
  </w:num>
  <w:num w:numId="40">
    <w:abstractNumId w:val="4"/>
  </w:num>
  <w:num w:numId="41">
    <w:abstractNumId w:val="7"/>
  </w:num>
  <w:num w:numId="42">
    <w:abstractNumId w:val="6"/>
  </w:num>
  <w:num w:numId="43">
    <w:abstractNumId w:val="0"/>
  </w:num>
  <w:num w:numId="44">
    <w:abstractNumId w:val="1"/>
  </w:num>
  <w:num w:numId="45">
    <w:abstractNumId w:val="3"/>
  </w:num>
  <w:num w:numId="46">
    <w:abstractNumId w:val="15"/>
  </w:num>
  <w:num w:numId="47">
    <w:abstractNumId w:val="14"/>
  </w:num>
  <w:num w:numId="48">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s>
  <w:rsids>
    <w:rsidRoot w:val="000B1523"/>
    <w:rsid w:val="0000017F"/>
    <w:rsid w:val="00000279"/>
    <w:rsid w:val="000004BD"/>
    <w:rsid w:val="00000B7A"/>
    <w:rsid w:val="00000C89"/>
    <w:rsid w:val="00000FEB"/>
    <w:rsid w:val="000012BE"/>
    <w:rsid w:val="00001BD3"/>
    <w:rsid w:val="00001E86"/>
    <w:rsid w:val="00001F76"/>
    <w:rsid w:val="000022E6"/>
    <w:rsid w:val="000024EB"/>
    <w:rsid w:val="0000279C"/>
    <w:rsid w:val="000028B4"/>
    <w:rsid w:val="00002DE1"/>
    <w:rsid w:val="00003520"/>
    <w:rsid w:val="00003960"/>
    <w:rsid w:val="00004237"/>
    <w:rsid w:val="0000456E"/>
    <w:rsid w:val="00004641"/>
    <w:rsid w:val="0000491E"/>
    <w:rsid w:val="00004CA4"/>
    <w:rsid w:val="00005261"/>
    <w:rsid w:val="000053EC"/>
    <w:rsid w:val="00005647"/>
    <w:rsid w:val="0000591C"/>
    <w:rsid w:val="00005C43"/>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D3B"/>
    <w:rsid w:val="00014E15"/>
    <w:rsid w:val="00015BB6"/>
    <w:rsid w:val="00016478"/>
    <w:rsid w:val="000169FD"/>
    <w:rsid w:val="000171F8"/>
    <w:rsid w:val="000171FD"/>
    <w:rsid w:val="00017669"/>
    <w:rsid w:val="00017D91"/>
    <w:rsid w:val="0002099C"/>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817"/>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DF5"/>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9CC"/>
    <w:rsid w:val="00046EE3"/>
    <w:rsid w:val="000473A1"/>
    <w:rsid w:val="0004752A"/>
    <w:rsid w:val="0004761D"/>
    <w:rsid w:val="000476DB"/>
    <w:rsid w:val="00047C72"/>
    <w:rsid w:val="00047CE9"/>
    <w:rsid w:val="000501F1"/>
    <w:rsid w:val="00050257"/>
    <w:rsid w:val="00050487"/>
    <w:rsid w:val="000504A5"/>
    <w:rsid w:val="000507C3"/>
    <w:rsid w:val="000509CB"/>
    <w:rsid w:val="00050F42"/>
    <w:rsid w:val="00052234"/>
    <w:rsid w:val="00052630"/>
    <w:rsid w:val="00052825"/>
    <w:rsid w:val="00052C61"/>
    <w:rsid w:val="00053244"/>
    <w:rsid w:val="000534E2"/>
    <w:rsid w:val="0005393B"/>
    <w:rsid w:val="00053C43"/>
    <w:rsid w:val="0005472E"/>
    <w:rsid w:val="000547C6"/>
    <w:rsid w:val="00054AD4"/>
    <w:rsid w:val="00055546"/>
    <w:rsid w:val="0005568C"/>
    <w:rsid w:val="000557B4"/>
    <w:rsid w:val="00055860"/>
    <w:rsid w:val="00055D0B"/>
    <w:rsid w:val="000560BA"/>
    <w:rsid w:val="0005636B"/>
    <w:rsid w:val="000570E5"/>
    <w:rsid w:val="00057EB2"/>
    <w:rsid w:val="0006013C"/>
    <w:rsid w:val="00060538"/>
    <w:rsid w:val="00060EE0"/>
    <w:rsid w:val="00060FD9"/>
    <w:rsid w:val="00061573"/>
    <w:rsid w:val="000617D7"/>
    <w:rsid w:val="000620DA"/>
    <w:rsid w:val="000623CA"/>
    <w:rsid w:val="000626EE"/>
    <w:rsid w:val="00062985"/>
    <w:rsid w:val="0006323F"/>
    <w:rsid w:val="00063E71"/>
    <w:rsid w:val="000640A9"/>
    <w:rsid w:val="0006422E"/>
    <w:rsid w:val="00064489"/>
    <w:rsid w:val="00065584"/>
    <w:rsid w:val="000655FD"/>
    <w:rsid w:val="00065A52"/>
    <w:rsid w:val="00065B63"/>
    <w:rsid w:val="000660C5"/>
    <w:rsid w:val="000665B0"/>
    <w:rsid w:val="00066ABF"/>
    <w:rsid w:val="00066F02"/>
    <w:rsid w:val="00067098"/>
    <w:rsid w:val="0006742D"/>
    <w:rsid w:val="000676F8"/>
    <w:rsid w:val="00067769"/>
    <w:rsid w:val="000704F3"/>
    <w:rsid w:val="00070C97"/>
    <w:rsid w:val="0007112E"/>
    <w:rsid w:val="00071B67"/>
    <w:rsid w:val="00071CA4"/>
    <w:rsid w:val="00071DE2"/>
    <w:rsid w:val="00071F5F"/>
    <w:rsid w:val="00072074"/>
    <w:rsid w:val="00072187"/>
    <w:rsid w:val="00072288"/>
    <w:rsid w:val="00072733"/>
    <w:rsid w:val="00072783"/>
    <w:rsid w:val="00072E02"/>
    <w:rsid w:val="00073500"/>
    <w:rsid w:val="00073536"/>
    <w:rsid w:val="00073956"/>
    <w:rsid w:val="00073963"/>
    <w:rsid w:val="000739CC"/>
    <w:rsid w:val="00073A9B"/>
    <w:rsid w:val="00073BBA"/>
    <w:rsid w:val="00073F07"/>
    <w:rsid w:val="00073F9C"/>
    <w:rsid w:val="000742AF"/>
    <w:rsid w:val="00074430"/>
    <w:rsid w:val="00074582"/>
    <w:rsid w:val="00074A1F"/>
    <w:rsid w:val="00074C2B"/>
    <w:rsid w:val="00075232"/>
    <w:rsid w:val="000752FC"/>
    <w:rsid w:val="000758E3"/>
    <w:rsid w:val="00076B41"/>
    <w:rsid w:val="0008006E"/>
    <w:rsid w:val="000802A9"/>
    <w:rsid w:val="0008061A"/>
    <w:rsid w:val="0008129B"/>
    <w:rsid w:val="000816AD"/>
    <w:rsid w:val="0008221A"/>
    <w:rsid w:val="00082224"/>
    <w:rsid w:val="0008252E"/>
    <w:rsid w:val="000825E1"/>
    <w:rsid w:val="00082889"/>
    <w:rsid w:val="00082914"/>
    <w:rsid w:val="0008309F"/>
    <w:rsid w:val="000838A2"/>
    <w:rsid w:val="00083917"/>
    <w:rsid w:val="00083CD6"/>
    <w:rsid w:val="00084187"/>
    <w:rsid w:val="00084CB1"/>
    <w:rsid w:val="00085689"/>
    <w:rsid w:val="0008568F"/>
    <w:rsid w:val="00085F1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5E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C7A"/>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BCA"/>
    <w:rsid w:val="000B11F1"/>
    <w:rsid w:val="000B1523"/>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37E"/>
    <w:rsid w:val="000B669C"/>
    <w:rsid w:val="000B66BB"/>
    <w:rsid w:val="000B6B47"/>
    <w:rsid w:val="000B6BF6"/>
    <w:rsid w:val="000B79F2"/>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173"/>
    <w:rsid w:val="000C6231"/>
    <w:rsid w:val="000C707C"/>
    <w:rsid w:val="000C7611"/>
    <w:rsid w:val="000D050A"/>
    <w:rsid w:val="000D0526"/>
    <w:rsid w:val="000D06EA"/>
    <w:rsid w:val="000D097C"/>
    <w:rsid w:val="000D0CA4"/>
    <w:rsid w:val="000D0CF4"/>
    <w:rsid w:val="000D1A7B"/>
    <w:rsid w:val="000D1E7B"/>
    <w:rsid w:val="000D2526"/>
    <w:rsid w:val="000D2813"/>
    <w:rsid w:val="000D3282"/>
    <w:rsid w:val="000D3AE8"/>
    <w:rsid w:val="000D3B59"/>
    <w:rsid w:val="000D3D33"/>
    <w:rsid w:val="000D3E39"/>
    <w:rsid w:val="000D3F7B"/>
    <w:rsid w:val="000D42D6"/>
    <w:rsid w:val="000D464F"/>
    <w:rsid w:val="000D4EC1"/>
    <w:rsid w:val="000D5890"/>
    <w:rsid w:val="000D5FA9"/>
    <w:rsid w:val="000D6DC7"/>
    <w:rsid w:val="000D703A"/>
    <w:rsid w:val="000D7202"/>
    <w:rsid w:val="000D7482"/>
    <w:rsid w:val="000D76D9"/>
    <w:rsid w:val="000D7891"/>
    <w:rsid w:val="000D7C06"/>
    <w:rsid w:val="000D7E1F"/>
    <w:rsid w:val="000E01C1"/>
    <w:rsid w:val="000E01D0"/>
    <w:rsid w:val="000E0241"/>
    <w:rsid w:val="000E0E76"/>
    <w:rsid w:val="000E1779"/>
    <w:rsid w:val="000E1BEC"/>
    <w:rsid w:val="000E1F1D"/>
    <w:rsid w:val="000E21E5"/>
    <w:rsid w:val="000E2207"/>
    <w:rsid w:val="000E24E1"/>
    <w:rsid w:val="000E2520"/>
    <w:rsid w:val="000E25A9"/>
    <w:rsid w:val="000E27B6"/>
    <w:rsid w:val="000E2CE7"/>
    <w:rsid w:val="000E33C8"/>
    <w:rsid w:val="000E3516"/>
    <w:rsid w:val="000E35C7"/>
    <w:rsid w:val="000E3AF5"/>
    <w:rsid w:val="000E3B96"/>
    <w:rsid w:val="000E40DF"/>
    <w:rsid w:val="000E4B54"/>
    <w:rsid w:val="000E53BD"/>
    <w:rsid w:val="000E55A2"/>
    <w:rsid w:val="000E5F4E"/>
    <w:rsid w:val="000E6684"/>
    <w:rsid w:val="000E6777"/>
    <w:rsid w:val="000E6F52"/>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34D"/>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252"/>
    <w:rsid w:val="00100611"/>
    <w:rsid w:val="001006AD"/>
    <w:rsid w:val="0010072A"/>
    <w:rsid w:val="001009C3"/>
    <w:rsid w:val="00100B5E"/>
    <w:rsid w:val="00100E13"/>
    <w:rsid w:val="00101435"/>
    <w:rsid w:val="00101451"/>
    <w:rsid w:val="00101AA2"/>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6D0B"/>
    <w:rsid w:val="00107D56"/>
    <w:rsid w:val="001108B2"/>
    <w:rsid w:val="00110A24"/>
    <w:rsid w:val="00110A62"/>
    <w:rsid w:val="00110B1B"/>
    <w:rsid w:val="00110B5D"/>
    <w:rsid w:val="0011105B"/>
    <w:rsid w:val="0011111B"/>
    <w:rsid w:val="00111483"/>
    <w:rsid w:val="00111886"/>
    <w:rsid w:val="00111CE1"/>
    <w:rsid w:val="001124CA"/>
    <w:rsid w:val="0011267E"/>
    <w:rsid w:val="0011271A"/>
    <w:rsid w:val="00112E38"/>
    <w:rsid w:val="0011315A"/>
    <w:rsid w:val="001131AA"/>
    <w:rsid w:val="001131EE"/>
    <w:rsid w:val="001137CE"/>
    <w:rsid w:val="00113C4C"/>
    <w:rsid w:val="00113CDC"/>
    <w:rsid w:val="00113DD9"/>
    <w:rsid w:val="0011467A"/>
    <w:rsid w:val="00114751"/>
    <w:rsid w:val="0011484F"/>
    <w:rsid w:val="001148DA"/>
    <w:rsid w:val="00114F21"/>
    <w:rsid w:val="00114F4E"/>
    <w:rsid w:val="00115310"/>
    <w:rsid w:val="00115E3D"/>
    <w:rsid w:val="0011698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6DD"/>
    <w:rsid w:val="00122A3C"/>
    <w:rsid w:val="00122AE8"/>
    <w:rsid w:val="00122C72"/>
    <w:rsid w:val="001230A5"/>
    <w:rsid w:val="00123733"/>
    <w:rsid w:val="0012379B"/>
    <w:rsid w:val="00123972"/>
    <w:rsid w:val="00123ACC"/>
    <w:rsid w:val="00123FDE"/>
    <w:rsid w:val="001242B3"/>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C15"/>
    <w:rsid w:val="00127F2F"/>
    <w:rsid w:val="001300CB"/>
    <w:rsid w:val="001306D2"/>
    <w:rsid w:val="00130DC8"/>
    <w:rsid w:val="00131311"/>
    <w:rsid w:val="001314EF"/>
    <w:rsid w:val="001315CE"/>
    <w:rsid w:val="0013248A"/>
    <w:rsid w:val="001325D7"/>
    <w:rsid w:val="00132744"/>
    <w:rsid w:val="00132777"/>
    <w:rsid w:val="00133770"/>
    <w:rsid w:val="00133A4B"/>
    <w:rsid w:val="00133A9C"/>
    <w:rsid w:val="00133E3D"/>
    <w:rsid w:val="0013436B"/>
    <w:rsid w:val="0013448B"/>
    <w:rsid w:val="00134671"/>
    <w:rsid w:val="001346B4"/>
    <w:rsid w:val="0013487B"/>
    <w:rsid w:val="00134898"/>
    <w:rsid w:val="00134E87"/>
    <w:rsid w:val="001350A7"/>
    <w:rsid w:val="00135A18"/>
    <w:rsid w:val="00136663"/>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0C3E"/>
    <w:rsid w:val="001418BB"/>
    <w:rsid w:val="00141AA3"/>
    <w:rsid w:val="00141F9F"/>
    <w:rsid w:val="001422E5"/>
    <w:rsid w:val="00142AFE"/>
    <w:rsid w:val="00142C15"/>
    <w:rsid w:val="00142C6C"/>
    <w:rsid w:val="00142DFF"/>
    <w:rsid w:val="00142E13"/>
    <w:rsid w:val="00143392"/>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6E0C"/>
    <w:rsid w:val="00146FCE"/>
    <w:rsid w:val="0014701F"/>
    <w:rsid w:val="001470F1"/>
    <w:rsid w:val="001473AA"/>
    <w:rsid w:val="001474AE"/>
    <w:rsid w:val="001474D5"/>
    <w:rsid w:val="00147B75"/>
    <w:rsid w:val="00147B9C"/>
    <w:rsid w:val="00147EC2"/>
    <w:rsid w:val="00150172"/>
    <w:rsid w:val="001501A0"/>
    <w:rsid w:val="00150BC2"/>
    <w:rsid w:val="00150C89"/>
    <w:rsid w:val="00151C40"/>
    <w:rsid w:val="00151DB1"/>
    <w:rsid w:val="001522A3"/>
    <w:rsid w:val="00152729"/>
    <w:rsid w:val="00152DA7"/>
    <w:rsid w:val="00152F06"/>
    <w:rsid w:val="00153334"/>
    <w:rsid w:val="0015375B"/>
    <w:rsid w:val="0015388E"/>
    <w:rsid w:val="00153FD1"/>
    <w:rsid w:val="00153FDB"/>
    <w:rsid w:val="001541A8"/>
    <w:rsid w:val="00154287"/>
    <w:rsid w:val="001544A7"/>
    <w:rsid w:val="00154503"/>
    <w:rsid w:val="0015452B"/>
    <w:rsid w:val="00154C0E"/>
    <w:rsid w:val="00154F44"/>
    <w:rsid w:val="00155B6F"/>
    <w:rsid w:val="001562D9"/>
    <w:rsid w:val="0015661D"/>
    <w:rsid w:val="001568CE"/>
    <w:rsid w:val="00156CBD"/>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6DA"/>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6FB8"/>
    <w:rsid w:val="00176FE8"/>
    <w:rsid w:val="0017714C"/>
    <w:rsid w:val="0017720A"/>
    <w:rsid w:val="00177415"/>
    <w:rsid w:val="00177AAF"/>
    <w:rsid w:val="00177AC3"/>
    <w:rsid w:val="00177B82"/>
    <w:rsid w:val="00180234"/>
    <w:rsid w:val="00180FB8"/>
    <w:rsid w:val="001811ED"/>
    <w:rsid w:val="0018138B"/>
    <w:rsid w:val="001813C7"/>
    <w:rsid w:val="0018157F"/>
    <w:rsid w:val="00181BF5"/>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036"/>
    <w:rsid w:val="0018616D"/>
    <w:rsid w:val="001861EC"/>
    <w:rsid w:val="00186B17"/>
    <w:rsid w:val="00186ECA"/>
    <w:rsid w:val="00187485"/>
    <w:rsid w:val="00187860"/>
    <w:rsid w:val="00187A24"/>
    <w:rsid w:val="00190073"/>
    <w:rsid w:val="00190242"/>
    <w:rsid w:val="0019095F"/>
    <w:rsid w:val="001911C7"/>
    <w:rsid w:val="001911F6"/>
    <w:rsid w:val="0019138F"/>
    <w:rsid w:val="00191524"/>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5C4"/>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7A7"/>
    <w:rsid w:val="001A37A6"/>
    <w:rsid w:val="001A4197"/>
    <w:rsid w:val="001A45A0"/>
    <w:rsid w:val="001A4BB8"/>
    <w:rsid w:val="001A50A5"/>
    <w:rsid w:val="001A548E"/>
    <w:rsid w:val="001A5625"/>
    <w:rsid w:val="001A5AF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246"/>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06C"/>
    <w:rsid w:val="001C338D"/>
    <w:rsid w:val="001C3683"/>
    <w:rsid w:val="001C37E7"/>
    <w:rsid w:val="001C4116"/>
    <w:rsid w:val="001C4284"/>
    <w:rsid w:val="001C4299"/>
    <w:rsid w:val="001C43F5"/>
    <w:rsid w:val="001C44D3"/>
    <w:rsid w:val="001C5239"/>
    <w:rsid w:val="001C5501"/>
    <w:rsid w:val="001C58FF"/>
    <w:rsid w:val="001C591F"/>
    <w:rsid w:val="001C5FB7"/>
    <w:rsid w:val="001C63D2"/>
    <w:rsid w:val="001C6526"/>
    <w:rsid w:val="001C6A87"/>
    <w:rsid w:val="001C6E3A"/>
    <w:rsid w:val="001C7078"/>
    <w:rsid w:val="001C709B"/>
    <w:rsid w:val="001C7813"/>
    <w:rsid w:val="001C791A"/>
    <w:rsid w:val="001D123C"/>
    <w:rsid w:val="001D1792"/>
    <w:rsid w:val="001D2509"/>
    <w:rsid w:val="001D27F2"/>
    <w:rsid w:val="001D2DA8"/>
    <w:rsid w:val="001D3116"/>
    <w:rsid w:val="001D347F"/>
    <w:rsid w:val="001D3B9E"/>
    <w:rsid w:val="001D3E83"/>
    <w:rsid w:val="001D3F6F"/>
    <w:rsid w:val="001D40F5"/>
    <w:rsid w:val="001D4A29"/>
    <w:rsid w:val="001D4F9A"/>
    <w:rsid w:val="001D5114"/>
    <w:rsid w:val="001D55F2"/>
    <w:rsid w:val="001D5C0F"/>
    <w:rsid w:val="001D5C6D"/>
    <w:rsid w:val="001D5F7D"/>
    <w:rsid w:val="001D6553"/>
    <w:rsid w:val="001D65FF"/>
    <w:rsid w:val="001D686B"/>
    <w:rsid w:val="001D68CD"/>
    <w:rsid w:val="001D69FE"/>
    <w:rsid w:val="001D6EA9"/>
    <w:rsid w:val="001D70F5"/>
    <w:rsid w:val="001D729D"/>
    <w:rsid w:val="001D74DB"/>
    <w:rsid w:val="001E0190"/>
    <w:rsid w:val="001E0734"/>
    <w:rsid w:val="001E0ACF"/>
    <w:rsid w:val="001E0ADE"/>
    <w:rsid w:val="001E1098"/>
    <w:rsid w:val="001E1E96"/>
    <w:rsid w:val="001E24D4"/>
    <w:rsid w:val="001E25C4"/>
    <w:rsid w:val="001E2822"/>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0E69"/>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0B9"/>
    <w:rsid w:val="001F548A"/>
    <w:rsid w:val="001F579C"/>
    <w:rsid w:val="001F58E7"/>
    <w:rsid w:val="001F5C40"/>
    <w:rsid w:val="001F5D92"/>
    <w:rsid w:val="001F5F13"/>
    <w:rsid w:val="001F668A"/>
    <w:rsid w:val="001F6AB6"/>
    <w:rsid w:val="001F6AD1"/>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5E1"/>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7C3"/>
    <w:rsid w:val="00220B8F"/>
    <w:rsid w:val="00220ED6"/>
    <w:rsid w:val="00221747"/>
    <w:rsid w:val="00221FB0"/>
    <w:rsid w:val="0022236B"/>
    <w:rsid w:val="00222411"/>
    <w:rsid w:val="0022253A"/>
    <w:rsid w:val="002225E3"/>
    <w:rsid w:val="00222639"/>
    <w:rsid w:val="00222ACC"/>
    <w:rsid w:val="00222D23"/>
    <w:rsid w:val="00222D4C"/>
    <w:rsid w:val="00223B9B"/>
    <w:rsid w:val="00223E41"/>
    <w:rsid w:val="00223EC7"/>
    <w:rsid w:val="002240AD"/>
    <w:rsid w:val="002241F7"/>
    <w:rsid w:val="00224234"/>
    <w:rsid w:val="002242F0"/>
    <w:rsid w:val="0022452B"/>
    <w:rsid w:val="00224EDC"/>
    <w:rsid w:val="00224F1D"/>
    <w:rsid w:val="00225A4E"/>
    <w:rsid w:val="00225CB2"/>
    <w:rsid w:val="002262A7"/>
    <w:rsid w:val="00227B32"/>
    <w:rsid w:val="0023007D"/>
    <w:rsid w:val="002302F5"/>
    <w:rsid w:val="00230478"/>
    <w:rsid w:val="0023084B"/>
    <w:rsid w:val="00231311"/>
    <w:rsid w:val="0023151E"/>
    <w:rsid w:val="0023219B"/>
    <w:rsid w:val="0023282F"/>
    <w:rsid w:val="00232E2E"/>
    <w:rsid w:val="00232E42"/>
    <w:rsid w:val="00233363"/>
    <w:rsid w:val="00233827"/>
    <w:rsid w:val="00233EB7"/>
    <w:rsid w:val="00233F42"/>
    <w:rsid w:val="00234272"/>
    <w:rsid w:val="002347C3"/>
    <w:rsid w:val="00234809"/>
    <w:rsid w:val="00234856"/>
    <w:rsid w:val="00235450"/>
    <w:rsid w:val="002359C3"/>
    <w:rsid w:val="00235ABC"/>
    <w:rsid w:val="00235C2D"/>
    <w:rsid w:val="00235CBD"/>
    <w:rsid w:val="00235CEA"/>
    <w:rsid w:val="00236737"/>
    <w:rsid w:val="00236778"/>
    <w:rsid w:val="00236E1C"/>
    <w:rsid w:val="00236F25"/>
    <w:rsid w:val="00237317"/>
    <w:rsid w:val="0023749F"/>
    <w:rsid w:val="002374F6"/>
    <w:rsid w:val="002375F5"/>
    <w:rsid w:val="0023766E"/>
    <w:rsid w:val="00237798"/>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8E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0B"/>
    <w:rsid w:val="002544FC"/>
    <w:rsid w:val="00254A01"/>
    <w:rsid w:val="00254AB4"/>
    <w:rsid w:val="00254CA1"/>
    <w:rsid w:val="00254D73"/>
    <w:rsid w:val="00254DE3"/>
    <w:rsid w:val="00254EA4"/>
    <w:rsid w:val="0025505F"/>
    <w:rsid w:val="002550FF"/>
    <w:rsid w:val="0025523C"/>
    <w:rsid w:val="00255D7F"/>
    <w:rsid w:val="00255DD3"/>
    <w:rsid w:val="00255F7F"/>
    <w:rsid w:val="00256057"/>
    <w:rsid w:val="002560F7"/>
    <w:rsid w:val="002568FE"/>
    <w:rsid w:val="0025775A"/>
    <w:rsid w:val="002577E0"/>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4677"/>
    <w:rsid w:val="00264A62"/>
    <w:rsid w:val="00264C6C"/>
    <w:rsid w:val="00265045"/>
    <w:rsid w:val="00265096"/>
    <w:rsid w:val="002653B1"/>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875"/>
    <w:rsid w:val="00284B07"/>
    <w:rsid w:val="00284F13"/>
    <w:rsid w:val="00285A5B"/>
    <w:rsid w:val="00285C44"/>
    <w:rsid w:val="00285E6C"/>
    <w:rsid w:val="00285F04"/>
    <w:rsid w:val="00286C19"/>
    <w:rsid w:val="00287075"/>
    <w:rsid w:val="00287101"/>
    <w:rsid w:val="00287146"/>
    <w:rsid w:val="00287609"/>
    <w:rsid w:val="002878A6"/>
    <w:rsid w:val="00287D08"/>
    <w:rsid w:val="00290136"/>
    <w:rsid w:val="0029046B"/>
    <w:rsid w:val="002905D9"/>
    <w:rsid w:val="00290935"/>
    <w:rsid w:val="002913D6"/>
    <w:rsid w:val="00291BB4"/>
    <w:rsid w:val="0029240E"/>
    <w:rsid w:val="002925DE"/>
    <w:rsid w:val="00292C66"/>
    <w:rsid w:val="0029318B"/>
    <w:rsid w:val="00293463"/>
    <w:rsid w:val="00293680"/>
    <w:rsid w:val="002936D7"/>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B73"/>
    <w:rsid w:val="002A7DF3"/>
    <w:rsid w:val="002B00B5"/>
    <w:rsid w:val="002B0CFA"/>
    <w:rsid w:val="002B171F"/>
    <w:rsid w:val="002B1C2D"/>
    <w:rsid w:val="002B1DB7"/>
    <w:rsid w:val="002B1DE7"/>
    <w:rsid w:val="002B1F25"/>
    <w:rsid w:val="002B2336"/>
    <w:rsid w:val="002B234F"/>
    <w:rsid w:val="002B2563"/>
    <w:rsid w:val="002B25C0"/>
    <w:rsid w:val="002B2EE5"/>
    <w:rsid w:val="002B2FCD"/>
    <w:rsid w:val="002B2FF1"/>
    <w:rsid w:val="002B32A8"/>
    <w:rsid w:val="002B3396"/>
    <w:rsid w:val="002B3565"/>
    <w:rsid w:val="002B407B"/>
    <w:rsid w:val="002B407C"/>
    <w:rsid w:val="002B4CAF"/>
    <w:rsid w:val="002B509A"/>
    <w:rsid w:val="002B553B"/>
    <w:rsid w:val="002B5653"/>
    <w:rsid w:val="002B587D"/>
    <w:rsid w:val="002B58C3"/>
    <w:rsid w:val="002B5AA2"/>
    <w:rsid w:val="002B5AE4"/>
    <w:rsid w:val="002B5B0B"/>
    <w:rsid w:val="002B6A07"/>
    <w:rsid w:val="002B6AE7"/>
    <w:rsid w:val="002B6C6B"/>
    <w:rsid w:val="002B7092"/>
    <w:rsid w:val="002B72F5"/>
    <w:rsid w:val="002B737D"/>
    <w:rsid w:val="002B76BC"/>
    <w:rsid w:val="002B780E"/>
    <w:rsid w:val="002B78F7"/>
    <w:rsid w:val="002B797A"/>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3F4"/>
    <w:rsid w:val="002C3560"/>
    <w:rsid w:val="002C35FF"/>
    <w:rsid w:val="002C36EC"/>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4D9"/>
    <w:rsid w:val="002D1D09"/>
    <w:rsid w:val="002D1E0C"/>
    <w:rsid w:val="002D1EEC"/>
    <w:rsid w:val="002D1F56"/>
    <w:rsid w:val="002D212B"/>
    <w:rsid w:val="002D21FF"/>
    <w:rsid w:val="002D23E1"/>
    <w:rsid w:val="002D23FC"/>
    <w:rsid w:val="002D27CA"/>
    <w:rsid w:val="002D3B57"/>
    <w:rsid w:val="002D3F88"/>
    <w:rsid w:val="002D4000"/>
    <w:rsid w:val="002D4193"/>
    <w:rsid w:val="002D4531"/>
    <w:rsid w:val="002D47E6"/>
    <w:rsid w:val="002D4B57"/>
    <w:rsid w:val="002D4B67"/>
    <w:rsid w:val="002D5353"/>
    <w:rsid w:val="002D5398"/>
    <w:rsid w:val="002D5584"/>
    <w:rsid w:val="002D5767"/>
    <w:rsid w:val="002D65F7"/>
    <w:rsid w:val="002D66F5"/>
    <w:rsid w:val="002D6A84"/>
    <w:rsid w:val="002D6B9C"/>
    <w:rsid w:val="002D6C05"/>
    <w:rsid w:val="002D70B7"/>
    <w:rsid w:val="002D7AA5"/>
    <w:rsid w:val="002D7C5A"/>
    <w:rsid w:val="002E0210"/>
    <w:rsid w:val="002E0666"/>
    <w:rsid w:val="002E0CE5"/>
    <w:rsid w:val="002E18B5"/>
    <w:rsid w:val="002E18FF"/>
    <w:rsid w:val="002E22F8"/>
    <w:rsid w:val="002E2335"/>
    <w:rsid w:val="002E23C3"/>
    <w:rsid w:val="002E2B42"/>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458"/>
    <w:rsid w:val="002E7523"/>
    <w:rsid w:val="002E757D"/>
    <w:rsid w:val="002E7991"/>
    <w:rsid w:val="002E79E4"/>
    <w:rsid w:val="002E7A32"/>
    <w:rsid w:val="002E7EE9"/>
    <w:rsid w:val="002F0A6E"/>
    <w:rsid w:val="002F0BF5"/>
    <w:rsid w:val="002F1D03"/>
    <w:rsid w:val="002F1ECC"/>
    <w:rsid w:val="002F25E9"/>
    <w:rsid w:val="002F3E23"/>
    <w:rsid w:val="002F4165"/>
    <w:rsid w:val="002F445A"/>
    <w:rsid w:val="002F44C2"/>
    <w:rsid w:val="002F4916"/>
    <w:rsid w:val="002F4B98"/>
    <w:rsid w:val="002F4FB6"/>
    <w:rsid w:val="002F545C"/>
    <w:rsid w:val="002F57C5"/>
    <w:rsid w:val="002F57C9"/>
    <w:rsid w:val="002F5CA3"/>
    <w:rsid w:val="002F5DE3"/>
    <w:rsid w:val="002F6632"/>
    <w:rsid w:val="002F6A05"/>
    <w:rsid w:val="002F6B7E"/>
    <w:rsid w:val="002F6C77"/>
    <w:rsid w:val="002F71D3"/>
    <w:rsid w:val="002F7210"/>
    <w:rsid w:val="002F7372"/>
    <w:rsid w:val="002F7537"/>
    <w:rsid w:val="002F76E9"/>
    <w:rsid w:val="002F7E42"/>
    <w:rsid w:val="002F7F6A"/>
    <w:rsid w:val="00300041"/>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2A61"/>
    <w:rsid w:val="00313432"/>
    <w:rsid w:val="00313587"/>
    <w:rsid w:val="00313AA4"/>
    <w:rsid w:val="003140E6"/>
    <w:rsid w:val="00314485"/>
    <w:rsid w:val="003145C4"/>
    <w:rsid w:val="00314EA8"/>
    <w:rsid w:val="003150A3"/>
    <w:rsid w:val="00315133"/>
    <w:rsid w:val="0031528F"/>
    <w:rsid w:val="0031535C"/>
    <w:rsid w:val="00315585"/>
    <w:rsid w:val="00315622"/>
    <w:rsid w:val="00315855"/>
    <w:rsid w:val="00315B2B"/>
    <w:rsid w:val="00315CFC"/>
    <w:rsid w:val="00315F65"/>
    <w:rsid w:val="00316EE5"/>
    <w:rsid w:val="00317429"/>
    <w:rsid w:val="003177C7"/>
    <w:rsid w:val="00317B03"/>
    <w:rsid w:val="00317B60"/>
    <w:rsid w:val="00317C6C"/>
    <w:rsid w:val="00317CC0"/>
    <w:rsid w:val="003207F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689D"/>
    <w:rsid w:val="00327052"/>
    <w:rsid w:val="00327485"/>
    <w:rsid w:val="003274B6"/>
    <w:rsid w:val="00327FD3"/>
    <w:rsid w:val="0033013A"/>
    <w:rsid w:val="00330302"/>
    <w:rsid w:val="003304C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04F"/>
    <w:rsid w:val="00334389"/>
    <w:rsid w:val="00334614"/>
    <w:rsid w:val="00334747"/>
    <w:rsid w:val="00334955"/>
    <w:rsid w:val="00334ED7"/>
    <w:rsid w:val="0033542F"/>
    <w:rsid w:val="00335A0C"/>
    <w:rsid w:val="00335E10"/>
    <w:rsid w:val="003363DA"/>
    <w:rsid w:val="003365F6"/>
    <w:rsid w:val="00336657"/>
    <w:rsid w:val="003368F1"/>
    <w:rsid w:val="00336A3D"/>
    <w:rsid w:val="00336F65"/>
    <w:rsid w:val="003370FB"/>
    <w:rsid w:val="003372B3"/>
    <w:rsid w:val="0033793B"/>
    <w:rsid w:val="00337980"/>
    <w:rsid w:val="00337989"/>
    <w:rsid w:val="00340C4D"/>
    <w:rsid w:val="00341DE0"/>
    <w:rsid w:val="00341FCF"/>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AD8"/>
    <w:rsid w:val="00347BA8"/>
    <w:rsid w:val="00350C48"/>
    <w:rsid w:val="00350E09"/>
    <w:rsid w:val="003511D3"/>
    <w:rsid w:val="00351B24"/>
    <w:rsid w:val="00352130"/>
    <w:rsid w:val="00352289"/>
    <w:rsid w:val="00352C21"/>
    <w:rsid w:val="00353573"/>
    <w:rsid w:val="00353707"/>
    <w:rsid w:val="00353E2B"/>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76B"/>
    <w:rsid w:val="003628F9"/>
    <w:rsid w:val="00362D3F"/>
    <w:rsid w:val="00362E3A"/>
    <w:rsid w:val="003630B0"/>
    <w:rsid w:val="00363120"/>
    <w:rsid w:val="00363532"/>
    <w:rsid w:val="00363763"/>
    <w:rsid w:val="00363BBC"/>
    <w:rsid w:val="00364154"/>
    <w:rsid w:val="003649FB"/>
    <w:rsid w:val="00364CA5"/>
    <w:rsid w:val="003652D8"/>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45E0"/>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84C"/>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4C00"/>
    <w:rsid w:val="003857BF"/>
    <w:rsid w:val="00385DC0"/>
    <w:rsid w:val="00385FC8"/>
    <w:rsid w:val="00386233"/>
    <w:rsid w:val="003866A9"/>
    <w:rsid w:val="003868F9"/>
    <w:rsid w:val="00386C52"/>
    <w:rsid w:val="00386CB8"/>
    <w:rsid w:val="00386DE5"/>
    <w:rsid w:val="003870F1"/>
    <w:rsid w:val="00387788"/>
    <w:rsid w:val="00387B23"/>
    <w:rsid w:val="00387F59"/>
    <w:rsid w:val="003901B7"/>
    <w:rsid w:val="00390F45"/>
    <w:rsid w:val="00391137"/>
    <w:rsid w:val="003918EB"/>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6EA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42D"/>
    <w:rsid w:val="003A2992"/>
    <w:rsid w:val="003A2A8A"/>
    <w:rsid w:val="003A2A8F"/>
    <w:rsid w:val="003A2B1C"/>
    <w:rsid w:val="003A2BFD"/>
    <w:rsid w:val="003A2CC6"/>
    <w:rsid w:val="003A2D2C"/>
    <w:rsid w:val="003A342B"/>
    <w:rsid w:val="003A34C6"/>
    <w:rsid w:val="003A37BF"/>
    <w:rsid w:val="003A3AE7"/>
    <w:rsid w:val="003A3B9B"/>
    <w:rsid w:val="003A444D"/>
    <w:rsid w:val="003A4505"/>
    <w:rsid w:val="003A5365"/>
    <w:rsid w:val="003A546D"/>
    <w:rsid w:val="003A54CC"/>
    <w:rsid w:val="003A5A0C"/>
    <w:rsid w:val="003A5C57"/>
    <w:rsid w:val="003A634F"/>
    <w:rsid w:val="003A6451"/>
    <w:rsid w:val="003A64FA"/>
    <w:rsid w:val="003A6CE9"/>
    <w:rsid w:val="003A6D48"/>
    <w:rsid w:val="003A71D3"/>
    <w:rsid w:val="003A778E"/>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51C"/>
    <w:rsid w:val="003B7EC7"/>
    <w:rsid w:val="003C0482"/>
    <w:rsid w:val="003C05CC"/>
    <w:rsid w:val="003C091E"/>
    <w:rsid w:val="003C09E7"/>
    <w:rsid w:val="003C0BED"/>
    <w:rsid w:val="003C16C4"/>
    <w:rsid w:val="003C18AD"/>
    <w:rsid w:val="003C1EA3"/>
    <w:rsid w:val="003C20D3"/>
    <w:rsid w:val="003C217F"/>
    <w:rsid w:val="003C2217"/>
    <w:rsid w:val="003C2626"/>
    <w:rsid w:val="003C2AA7"/>
    <w:rsid w:val="003C2E9B"/>
    <w:rsid w:val="003C3368"/>
    <w:rsid w:val="003C3374"/>
    <w:rsid w:val="003C38BD"/>
    <w:rsid w:val="003C3A14"/>
    <w:rsid w:val="003C3BC2"/>
    <w:rsid w:val="003C3C33"/>
    <w:rsid w:val="003C3F27"/>
    <w:rsid w:val="003C4209"/>
    <w:rsid w:val="003C474B"/>
    <w:rsid w:val="003C5099"/>
    <w:rsid w:val="003C50AA"/>
    <w:rsid w:val="003C5874"/>
    <w:rsid w:val="003C5AF6"/>
    <w:rsid w:val="003C5B12"/>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2EFF"/>
    <w:rsid w:val="003D3447"/>
    <w:rsid w:val="003D3468"/>
    <w:rsid w:val="003D357E"/>
    <w:rsid w:val="003D3695"/>
    <w:rsid w:val="003D3F0D"/>
    <w:rsid w:val="003D4055"/>
    <w:rsid w:val="003D4483"/>
    <w:rsid w:val="003D499C"/>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4D35"/>
    <w:rsid w:val="003E514F"/>
    <w:rsid w:val="003E5442"/>
    <w:rsid w:val="003E576C"/>
    <w:rsid w:val="003E5AAB"/>
    <w:rsid w:val="003E6066"/>
    <w:rsid w:val="003E60CA"/>
    <w:rsid w:val="003E6458"/>
    <w:rsid w:val="003E690B"/>
    <w:rsid w:val="003E6917"/>
    <w:rsid w:val="003E6A4C"/>
    <w:rsid w:val="003E6A9D"/>
    <w:rsid w:val="003E6BED"/>
    <w:rsid w:val="003E6CA0"/>
    <w:rsid w:val="003E724B"/>
    <w:rsid w:val="003E7618"/>
    <w:rsid w:val="003E7784"/>
    <w:rsid w:val="003F0989"/>
    <w:rsid w:val="003F0C86"/>
    <w:rsid w:val="003F1131"/>
    <w:rsid w:val="003F13AC"/>
    <w:rsid w:val="003F1523"/>
    <w:rsid w:val="003F168A"/>
    <w:rsid w:val="003F17D2"/>
    <w:rsid w:val="003F183B"/>
    <w:rsid w:val="003F1886"/>
    <w:rsid w:val="003F19DB"/>
    <w:rsid w:val="003F1A89"/>
    <w:rsid w:val="003F27B7"/>
    <w:rsid w:val="003F2934"/>
    <w:rsid w:val="003F2D3A"/>
    <w:rsid w:val="003F2ECC"/>
    <w:rsid w:val="003F2EDD"/>
    <w:rsid w:val="003F36B9"/>
    <w:rsid w:val="003F385A"/>
    <w:rsid w:val="003F3912"/>
    <w:rsid w:val="003F3984"/>
    <w:rsid w:val="003F44F5"/>
    <w:rsid w:val="003F46E9"/>
    <w:rsid w:val="003F49AE"/>
    <w:rsid w:val="003F4A93"/>
    <w:rsid w:val="003F4DE2"/>
    <w:rsid w:val="003F4E79"/>
    <w:rsid w:val="003F4E94"/>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0AE2"/>
    <w:rsid w:val="00400D3B"/>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BC"/>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4F07"/>
    <w:rsid w:val="00415C01"/>
    <w:rsid w:val="00415FBA"/>
    <w:rsid w:val="004162D7"/>
    <w:rsid w:val="004166A0"/>
    <w:rsid w:val="0041692C"/>
    <w:rsid w:val="00416A93"/>
    <w:rsid w:val="00416BD8"/>
    <w:rsid w:val="004179D0"/>
    <w:rsid w:val="00417A6D"/>
    <w:rsid w:val="00417D5C"/>
    <w:rsid w:val="00417D96"/>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4A2"/>
    <w:rsid w:val="004277BC"/>
    <w:rsid w:val="00427915"/>
    <w:rsid w:val="004308E9"/>
    <w:rsid w:val="00430AF9"/>
    <w:rsid w:val="00430D16"/>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7A5"/>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758"/>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351"/>
    <w:rsid w:val="00447B50"/>
    <w:rsid w:val="00447BD5"/>
    <w:rsid w:val="00447C55"/>
    <w:rsid w:val="00447DC3"/>
    <w:rsid w:val="00447E80"/>
    <w:rsid w:val="0045004D"/>
    <w:rsid w:val="00450054"/>
    <w:rsid w:val="00450572"/>
    <w:rsid w:val="00450BFC"/>
    <w:rsid w:val="00450C2B"/>
    <w:rsid w:val="00450E1B"/>
    <w:rsid w:val="0045107F"/>
    <w:rsid w:val="004512D8"/>
    <w:rsid w:val="0045153F"/>
    <w:rsid w:val="00451A9D"/>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DB6"/>
    <w:rsid w:val="00467FA5"/>
    <w:rsid w:val="00467FAF"/>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7E5"/>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8A8"/>
    <w:rsid w:val="00486AF4"/>
    <w:rsid w:val="00486B9D"/>
    <w:rsid w:val="00486F4D"/>
    <w:rsid w:val="0048729B"/>
    <w:rsid w:val="00487573"/>
    <w:rsid w:val="00487851"/>
    <w:rsid w:val="004879B6"/>
    <w:rsid w:val="00487EC0"/>
    <w:rsid w:val="00487EC7"/>
    <w:rsid w:val="00490F9B"/>
    <w:rsid w:val="0049108C"/>
    <w:rsid w:val="0049120F"/>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0FF1"/>
    <w:rsid w:val="004A142F"/>
    <w:rsid w:val="004A200E"/>
    <w:rsid w:val="004A2164"/>
    <w:rsid w:val="004A2515"/>
    <w:rsid w:val="004A2B54"/>
    <w:rsid w:val="004A2D91"/>
    <w:rsid w:val="004A2E41"/>
    <w:rsid w:val="004A30FA"/>
    <w:rsid w:val="004A324F"/>
    <w:rsid w:val="004A35BE"/>
    <w:rsid w:val="004A39FD"/>
    <w:rsid w:val="004A4531"/>
    <w:rsid w:val="004A45E4"/>
    <w:rsid w:val="004A46E0"/>
    <w:rsid w:val="004A4A85"/>
    <w:rsid w:val="004A5164"/>
    <w:rsid w:val="004A5391"/>
    <w:rsid w:val="004A5619"/>
    <w:rsid w:val="004A5897"/>
    <w:rsid w:val="004A593E"/>
    <w:rsid w:val="004A5D61"/>
    <w:rsid w:val="004A650C"/>
    <w:rsid w:val="004A6519"/>
    <w:rsid w:val="004A694B"/>
    <w:rsid w:val="004A69C8"/>
    <w:rsid w:val="004A6C97"/>
    <w:rsid w:val="004A78BB"/>
    <w:rsid w:val="004A7AA8"/>
    <w:rsid w:val="004A7F29"/>
    <w:rsid w:val="004B051C"/>
    <w:rsid w:val="004B0796"/>
    <w:rsid w:val="004B09F7"/>
    <w:rsid w:val="004B0E07"/>
    <w:rsid w:val="004B0E1F"/>
    <w:rsid w:val="004B10EC"/>
    <w:rsid w:val="004B141F"/>
    <w:rsid w:val="004B1491"/>
    <w:rsid w:val="004B16BA"/>
    <w:rsid w:val="004B1E8C"/>
    <w:rsid w:val="004B1F56"/>
    <w:rsid w:val="004B256C"/>
    <w:rsid w:val="004B3987"/>
    <w:rsid w:val="004B3A9B"/>
    <w:rsid w:val="004B3C6B"/>
    <w:rsid w:val="004B40D1"/>
    <w:rsid w:val="004B441C"/>
    <w:rsid w:val="004B44C5"/>
    <w:rsid w:val="004B4B80"/>
    <w:rsid w:val="004B4EBC"/>
    <w:rsid w:val="004B514F"/>
    <w:rsid w:val="004B55DC"/>
    <w:rsid w:val="004B7FA5"/>
    <w:rsid w:val="004C0479"/>
    <w:rsid w:val="004C0A38"/>
    <w:rsid w:val="004C1076"/>
    <w:rsid w:val="004C112B"/>
    <w:rsid w:val="004C12BA"/>
    <w:rsid w:val="004C1649"/>
    <w:rsid w:val="004C1A1C"/>
    <w:rsid w:val="004C1AD1"/>
    <w:rsid w:val="004C1DBC"/>
    <w:rsid w:val="004C2560"/>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1B9F"/>
    <w:rsid w:val="004D2591"/>
    <w:rsid w:val="004D2824"/>
    <w:rsid w:val="004D2B7A"/>
    <w:rsid w:val="004D2F0B"/>
    <w:rsid w:val="004D352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D26"/>
    <w:rsid w:val="004D7FA5"/>
    <w:rsid w:val="004E0044"/>
    <w:rsid w:val="004E033D"/>
    <w:rsid w:val="004E06C1"/>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1A4"/>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512"/>
    <w:rsid w:val="00502D81"/>
    <w:rsid w:val="00502D90"/>
    <w:rsid w:val="00502E1D"/>
    <w:rsid w:val="00502F97"/>
    <w:rsid w:val="00503352"/>
    <w:rsid w:val="005033D8"/>
    <w:rsid w:val="00503662"/>
    <w:rsid w:val="00503CF7"/>
    <w:rsid w:val="00503F00"/>
    <w:rsid w:val="005042D3"/>
    <w:rsid w:val="00505460"/>
    <w:rsid w:val="00505714"/>
    <w:rsid w:val="00505CE1"/>
    <w:rsid w:val="00506058"/>
    <w:rsid w:val="00506259"/>
    <w:rsid w:val="005062DD"/>
    <w:rsid w:val="00506A1F"/>
    <w:rsid w:val="005071A3"/>
    <w:rsid w:val="00507654"/>
    <w:rsid w:val="005077C6"/>
    <w:rsid w:val="00507C32"/>
    <w:rsid w:val="00507CFB"/>
    <w:rsid w:val="00510245"/>
    <w:rsid w:val="0051067C"/>
    <w:rsid w:val="00510833"/>
    <w:rsid w:val="0051089A"/>
    <w:rsid w:val="005108EF"/>
    <w:rsid w:val="00510A01"/>
    <w:rsid w:val="00510BDC"/>
    <w:rsid w:val="00511120"/>
    <w:rsid w:val="00511156"/>
    <w:rsid w:val="0051118C"/>
    <w:rsid w:val="0051138B"/>
    <w:rsid w:val="00511A66"/>
    <w:rsid w:val="00511CA1"/>
    <w:rsid w:val="00512229"/>
    <w:rsid w:val="00512DFB"/>
    <w:rsid w:val="00512E00"/>
    <w:rsid w:val="00512E08"/>
    <w:rsid w:val="005135E4"/>
    <w:rsid w:val="0051396C"/>
    <w:rsid w:val="00513EDA"/>
    <w:rsid w:val="00513F6B"/>
    <w:rsid w:val="005142A8"/>
    <w:rsid w:val="00514425"/>
    <w:rsid w:val="005144AA"/>
    <w:rsid w:val="00514E2D"/>
    <w:rsid w:val="00514ECF"/>
    <w:rsid w:val="00515B23"/>
    <w:rsid w:val="00515C39"/>
    <w:rsid w:val="00516381"/>
    <w:rsid w:val="00516487"/>
    <w:rsid w:val="00516C58"/>
    <w:rsid w:val="005173C0"/>
    <w:rsid w:val="00517471"/>
    <w:rsid w:val="00517706"/>
    <w:rsid w:val="00520415"/>
    <w:rsid w:val="005204AE"/>
    <w:rsid w:val="00520A59"/>
    <w:rsid w:val="00521232"/>
    <w:rsid w:val="00521244"/>
    <w:rsid w:val="005212C4"/>
    <w:rsid w:val="005212DC"/>
    <w:rsid w:val="005215C7"/>
    <w:rsid w:val="0052196C"/>
    <w:rsid w:val="005219CA"/>
    <w:rsid w:val="00521BFD"/>
    <w:rsid w:val="00521DB5"/>
    <w:rsid w:val="0052239B"/>
    <w:rsid w:val="00522B13"/>
    <w:rsid w:val="00522B30"/>
    <w:rsid w:val="00522C03"/>
    <w:rsid w:val="005232B3"/>
    <w:rsid w:val="005233A5"/>
    <w:rsid w:val="00523C38"/>
    <w:rsid w:val="00523DDC"/>
    <w:rsid w:val="0052415A"/>
    <w:rsid w:val="0052438E"/>
    <w:rsid w:val="00525B0A"/>
    <w:rsid w:val="0052624A"/>
    <w:rsid w:val="00526266"/>
    <w:rsid w:val="00526493"/>
    <w:rsid w:val="00526A07"/>
    <w:rsid w:val="00526A2E"/>
    <w:rsid w:val="00526EBE"/>
    <w:rsid w:val="00527730"/>
    <w:rsid w:val="005302CE"/>
    <w:rsid w:val="00530BC0"/>
    <w:rsid w:val="005310F3"/>
    <w:rsid w:val="005314AA"/>
    <w:rsid w:val="0053160A"/>
    <w:rsid w:val="00531614"/>
    <w:rsid w:val="005319CA"/>
    <w:rsid w:val="00531A3D"/>
    <w:rsid w:val="00531DE9"/>
    <w:rsid w:val="00531F4B"/>
    <w:rsid w:val="0053272A"/>
    <w:rsid w:val="00532890"/>
    <w:rsid w:val="0053349A"/>
    <w:rsid w:val="005334AF"/>
    <w:rsid w:val="005336D9"/>
    <w:rsid w:val="005338AA"/>
    <w:rsid w:val="00533DD7"/>
    <w:rsid w:val="00534175"/>
    <w:rsid w:val="0053426F"/>
    <w:rsid w:val="00534527"/>
    <w:rsid w:val="00534788"/>
    <w:rsid w:val="0053497F"/>
    <w:rsid w:val="00534D02"/>
    <w:rsid w:val="00534DA3"/>
    <w:rsid w:val="00534DD6"/>
    <w:rsid w:val="00535E1F"/>
    <w:rsid w:val="005360F5"/>
    <w:rsid w:val="0053665B"/>
    <w:rsid w:val="00536848"/>
    <w:rsid w:val="00536B82"/>
    <w:rsid w:val="00536BED"/>
    <w:rsid w:val="00536DA1"/>
    <w:rsid w:val="00537024"/>
    <w:rsid w:val="0053708A"/>
    <w:rsid w:val="00537261"/>
    <w:rsid w:val="0053770A"/>
    <w:rsid w:val="00537757"/>
    <w:rsid w:val="005379C2"/>
    <w:rsid w:val="00537E54"/>
    <w:rsid w:val="00537E60"/>
    <w:rsid w:val="0054010B"/>
    <w:rsid w:val="005402B2"/>
    <w:rsid w:val="00540758"/>
    <w:rsid w:val="00540776"/>
    <w:rsid w:val="005407D4"/>
    <w:rsid w:val="00540C1A"/>
    <w:rsid w:val="005414E2"/>
    <w:rsid w:val="0054160D"/>
    <w:rsid w:val="005416A2"/>
    <w:rsid w:val="00541873"/>
    <w:rsid w:val="00541EB7"/>
    <w:rsid w:val="00542945"/>
    <w:rsid w:val="00542AD5"/>
    <w:rsid w:val="00542EDE"/>
    <w:rsid w:val="0054341E"/>
    <w:rsid w:val="0054384C"/>
    <w:rsid w:val="00543FC2"/>
    <w:rsid w:val="00544088"/>
    <w:rsid w:val="0054433B"/>
    <w:rsid w:val="00544AD7"/>
    <w:rsid w:val="005452DF"/>
    <w:rsid w:val="00545608"/>
    <w:rsid w:val="00545662"/>
    <w:rsid w:val="0054585E"/>
    <w:rsid w:val="00545B76"/>
    <w:rsid w:val="00546073"/>
    <w:rsid w:val="0054736B"/>
    <w:rsid w:val="005478BB"/>
    <w:rsid w:val="005479C9"/>
    <w:rsid w:val="00547BC4"/>
    <w:rsid w:val="00550BE8"/>
    <w:rsid w:val="00550C69"/>
    <w:rsid w:val="00551607"/>
    <w:rsid w:val="00552423"/>
    <w:rsid w:val="005534BB"/>
    <w:rsid w:val="00553651"/>
    <w:rsid w:val="0055365C"/>
    <w:rsid w:val="00553668"/>
    <w:rsid w:val="00553ADF"/>
    <w:rsid w:val="005541D4"/>
    <w:rsid w:val="00554A10"/>
    <w:rsid w:val="00554F9E"/>
    <w:rsid w:val="005550AC"/>
    <w:rsid w:val="005565AB"/>
    <w:rsid w:val="00556A21"/>
    <w:rsid w:val="00556E29"/>
    <w:rsid w:val="00556EE7"/>
    <w:rsid w:val="00557A63"/>
    <w:rsid w:val="0056060F"/>
    <w:rsid w:val="00561061"/>
    <w:rsid w:val="005613E8"/>
    <w:rsid w:val="0056158C"/>
    <w:rsid w:val="00561816"/>
    <w:rsid w:val="005619B2"/>
    <w:rsid w:val="00561C27"/>
    <w:rsid w:val="0056225F"/>
    <w:rsid w:val="0056255F"/>
    <w:rsid w:val="0056269B"/>
    <w:rsid w:val="005626BF"/>
    <w:rsid w:val="0056298E"/>
    <w:rsid w:val="00562C8B"/>
    <w:rsid w:val="005630E5"/>
    <w:rsid w:val="00563627"/>
    <w:rsid w:val="0056396A"/>
    <w:rsid w:val="005641CA"/>
    <w:rsid w:val="00564307"/>
    <w:rsid w:val="00564478"/>
    <w:rsid w:val="005647F9"/>
    <w:rsid w:val="00564CE1"/>
    <w:rsid w:val="00565127"/>
    <w:rsid w:val="00565C36"/>
    <w:rsid w:val="00566671"/>
    <w:rsid w:val="00566D6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06"/>
    <w:rsid w:val="0058016F"/>
    <w:rsid w:val="00580227"/>
    <w:rsid w:val="00580584"/>
    <w:rsid w:val="005809B3"/>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C30"/>
    <w:rsid w:val="00584E40"/>
    <w:rsid w:val="0058549A"/>
    <w:rsid w:val="0058551B"/>
    <w:rsid w:val="00585BFF"/>
    <w:rsid w:val="00585C73"/>
    <w:rsid w:val="005861A5"/>
    <w:rsid w:val="005867AE"/>
    <w:rsid w:val="005868CB"/>
    <w:rsid w:val="00586AFC"/>
    <w:rsid w:val="00587A9A"/>
    <w:rsid w:val="00587F6A"/>
    <w:rsid w:val="00587FAB"/>
    <w:rsid w:val="0059071B"/>
    <w:rsid w:val="00590903"/>
    <w:rsid w:val="00590B1F"/>
    <w:rsid w:val="00590B89"/>
    <w:rsid w:val="00591309"/>
    <w:rsid w:val="0059130B"/>
    <w:rsid w:val="00591420"/>
    <w:rsid w:val="005915F9"/>
    <w:rsid w:val="00591CE2"/>
    <w:rsid w:val="00591D46"/>
    <w:rsid w:val="005922AA"/>
    <w:rsid w:val="00592D66"/>
    <w:rsid w:val="00592E64"/>
    <w:rsid w:val="00593021"/>
    <w:rsid w:val="005930BC"/>
    <w:rsid w:val="005938B8"/>
    <w:rsid w:val="00593B89"/>
    <w:rsid w:val="00594595"/>
    <w:rsid w:val="00594764"/>
    <w:rsid w:val="0059485F"/>
    <w:rsid w:val="005949B0"/>
    <w:rsid w:val="00595627"/>
    <w:rsid w:val="0059590E"/>
    <w:rsid w:val="0059613A"/>
    <w:rsid w:val="0059627F"/>
    <w:rsid w:val="0059717E"/>
    <w:rsid w:val="00597359"/>
    <w:rsid w:val="005974B4"/>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2FAD"/>
    <w:rsid w:val="005A3174"/>
    <w:rsid w:val="005A382B"/>
    <w:rsid w:val="005A4144"/>
    <w:rsid w:val="005A42D6"/>
    <w:rsid w:val="005A44BF"/>
    <w:rsid w:val="005A44DD"/>
    <w:rsid w:val="005A4E7B"/>
    <w:rsid w:val="005A4E82"/>
    <w:rsid w:val="005A5248"/>
    <w:rsid w:val="005A529A"/>
    <w:rsid w:val="005A6A57"/>
    <w:rsid w:val="005A6BF3"/>
    <w:rsid w:val="005A7264"/>
    <w:rsid w:val="005A74DB"/>
    <w:rsid w:val="005A74EC"/>
    <w:rsid w:val="005A78C7"/>
    <w:rsid w:val="005A7E99"/>
    <w:rsid w:val="005B00BC"/>
    <w:rsid w:val="005B07F8"/>
    <w:rsid w:val="005B0981"/>
    <w:rsid w:val="005B0FCB"/>
    <w:rsid w:val="005B1133"/>
    <w:rsid w:val="005B1263"/>
    <w:rsid w:val="005B18AD"/>
    <w:rsid w:val="005B1C39"/>
    <w:rsid w:val="005B1DA4"/>
    <w:rsid w:val="005B1F42"/>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02E"/>
    <w:rsid w:val="005C23E4"/>
    <w:rsid w:val="005C246E"/>
    <w:rsid w:val="005C2571"/>
    <w:rsid w:val="005C2763"/>
    <w:rsid w:val="005C2893"/>
    <w:rsid w:val="005C28E9"/>
    <w:rsid w:val="005C2AAF"/>
    <w:rsid w:val="005C2C1D"/>
    <w:rsid w:val="005C34FA"/>
    <w:rsid w:val="005C382F"/>
    <w:rsid w:val="005C3D75"/>
    <w:rsid w:val="005C4461"/>
    <w:rsid w:val="005C5186"/>
    <w:rsid w:val="005C5402"/>
    <w:rsid w:val="005C5D4C"/>
    <w:rsid w:val="005C5DEF"/>
    <w:rsid w:val="005C5ECE"/>
    <w:rsid w:val="005C5ED9"/>
    <w:rsid w:val="005C6825"/>
    <w:rsid w:val="005C6B73"/>
    <w:rsid w:val="005C6BE2"/>
    <w:rsid w:val="005C7A7A"/>
    <w:rsid w:val="005D0397"/>
    <w:rsid w:val="005D04E3"/>
    <w:rsid w:val="005D0565"/>
    <w:rsid w:val="005D071D"/>
    <w:rsid w:val="005D09B8"/>
    <w:rsid w:val="005D0B1C"/>
    <w:rsid w:val="005D1075"/>
    <w:rsid w:val="005D1248"/>
    <w:rsid w:val="005D1255"/>
    <w:rsid w:val="005D12C4"/>
    <w:rsid w:val="005D141F"/>
    <w:rsid w:val="005D1487"/>
    <w:rsid w:val="005D1494"/>
    <w:rsid w:val="005D2102"/>
    <w:rsid w:val="005D2885"/>
    <w:rsid w:val="005D331B"/>
    <w:rsid w:val="005D395A"/>
    <w:rsid w:val="005D48A2"/>
    <w:rsid w:val="005D4942"/>
    <w:rsid w:val="005D497A"/>
    <w:rsid w:val="005D4AA8"/>
    <w:rsid w:val="005D5722"/>
    <w:rsid w:val="005D62B3"/>
    <w:rsid w:val="005D63E0"/>
    <w:rsid w:val="005D6CC9"/>
    <w:rsid w:val="005D764B"/>
    <w:rsid w:val="005D773B"/>
    <w:rsid w:val="005E0160"/>
    <w:rsid w:val="005E03CB"/>
    <w:rsid w:val="005E0821"/>
    <w:rsid w:val="005E0A98"/>
    <w:rsid w:val="005E0B3A"/>
    <w:rsid w:val="005E0FDE"/>
    <w:rsid w:val="005E109D"/>
    <w:rsid w:val="005E136F"/>
    <w:rsid w:val="005E16C9"/>
    <w:rsid w:val="005E1961"/>
    <w:rsid w:val="005E2204"/>
    <w:rsid w:val="005E25C1"/>
    <w:rsid w:val="005E2661"/>
    <w:rsid w:val="005E2BEE"/>
    <w:rsid w:val="005E3167"/>
    <w:rsid w:val="005E36CC"/>
    <w:rsid w:val="005E3CB4"/>
    <w:rsid w:val="005E3E05"/>
    <w:rsid w:val="005E3F29"/>
    <w:rsid w:val="005E43AE"/>
    <w:rsid w:val="005E449A"/>
    <w:rsid w:val="005E462C"/>
    <w:rsid w:val="005E4816"/>
    <w:rsid w:val="005E5007"/>
    <w:rsid w:val="005E52F3"/>
    <w:rsid w:val="005E5351"/>
    <w:rsid w:val="005E542C"/>
    <w:rsid w:val="005E55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1F2E"/>
    <w:rsid w:val="005F2030"/>
    <w:rsid w:val="005F2104"/>
    <w:rsid w:val="005F2738"/>
    <w:rsid w:val="005F2CD9"/>
    <w:rsid w:val="005F2DD4"/>
    <w:rsid w:val="005F3EB9"/>
    <w:rsid w:val="005F40BB"/>
    <w:rsid w:val="005F458F"/>
    <w:rsid w:val="005F4CC2"/>
    <w:rsid w:val="005F4FED"/>
    <w:rsid w:val="005F551C"/>
    <w:rsid w:val="005F5CE7"/>
    <w:rsid w:val="005F5E45"/>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7DF"/>
    <w:rsid w:val="00611A84"/>
    <w:rsid w:val="00611AEA"/>
    <w:rsid w:val="00611B10"/>
    <w:rsid w:val="00611D72"/>
    <w:rsid w:val="00611ED0"/>
    <w:rsid w:val="0061201A"/>
    <w:rsid w:val="006120DB"/>
    <w:rsid w:val="00612230"/>
    <w:rsid w:val="00612D42"/>
    <w:rsid w:val="00612DE6"/>
    <w:rsid w:val="00612EAE"/>
    <w:rsid w:val="00613A36"/>
    <w:rsid w:val="00614254"/>
    <w:rsid w:val="00614317"/>
    <w:rsid w:val="0061433C"/>
    <w:rsid w:val="006143BD"/>
    <w:rsid w:val="0061445B"/>
    <w:rsid w:val="006146A7"/>
    <w:rsid w:val="00614C53"/>
    <w:rsid w:val="00615263"/>
    <w:rsid w:val="0061538D"/>
    <w:rsid w:val="0061599C"/>
    <w:rsid w:val="00615AD4"/>
    <w:rsid w:val="0061619C"/>
    <w:rsid w:val="0061645F"/>
    <w:rsid w:val="00616BFE"/>
    <w:rsid w:val="00617567"/>
    <w:rsid w:val="00617C5A"/>
    <w:rsid w:val="00617D36"/>
    <w:rsid w:val="00620765"/>
    <w:rsid w:val="0062082B"/>
    <w:rsid w:val="00620A75"/>
    <w:rsid w:val="00621089"/>
    <w:rsid w:val="00621407"/>
    <w:rsid w:val="00621757"/>
    <w:rsid w:val="00621D27"/>
    <w:rsid w:val="0062225C"/>
    <w:rsid w:val="0062274C"/>
    <w:rsid w:val="00622B92"/>
    <w:rsid w:val="00622CC0"/>
    <w:rsid w:val="00622E33"/>
    <w:rsid w:val="00622FC5"/>
    <w:rsid w:val="0062371C"/>
    <w:rsid w:val="006237D7"/>
    <w:rsid w:val="00623C20"/>
    <w:rsid w:val="006243D6"/>
    <w:rsid w:val="00624A25"/>
    <w:rsid w:val="00624FB0"/>
    <w:rsid w:val="006254B4"/>
    <w:rsid w:val="006254FD"/>
    <w:rsid w:val="00626126"/>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A54"/>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37ECC"/>
    <w:rsid w:val="006402A2"/>
    <w:rsid w:val="00640E50"/>
    <w:rsid w:val="00640EC7"/>
    <w:rsid w:val="00641975"/>
    <w:rsid w:val="00641FE4"/>
    <w:rsid w:val="006421A8"/>
    <w:rsid w:val="00642290"/>
    <w:rsid w:val="006423EC"/>
    <w:rsid w:val="00642A9E"/>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C0B"/>
    <w:rsid w:val="00645D07"/>
    <w:rsid w:val="00645E86"/>
    <w:rsid w:val="00646188"/>
    <w:rsid w:val="00646E0D"/>
    <w:rsid w:val="006470D4"/>
    <w:rsid w:val="00647231"/>
    <w:rsid w:val="0064759D"/>
    <w:rsid w:val="00647777"/>
    <w:rsid w:val="00647AB3"/>
    <w:rsid w:val="00647AD8"/>
    <w:rsid w:val="00647D86"/>
    <w:rsid w:val="00647F59"/>
    <w:rsid w:val="00650342"/>
    <w:rsid w:val="00650640"/>
    <w:rsid w:val="00650913"/>
    <w:rsid w:val="00650D59"/>
    <w:rsid w:val="00650DF0"/>
    <w:rsid w:val="00650F92"/>
    <w:rsid w:val="00651335"/>
    <w:rsid w:val="006517FF"/>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AB2"/>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6C8C"/>
    <w:rsid w:val="00657A05"/>
    <w:rsid w:val="006603A8"/>
    <w:rsid w:val="006603BD"/>
    <w:rsid w:val="006606AA"/>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4D4E"/>
    <w:rsid w:val="00665A3C"/>
    <w:rsid w:val="00665D0D"/>
    <w:rsid w:val="00665E16"/>
    <w:rsid w:val="006662EB"/>
    <w:rsid w:val="006669FB"/>
    <w:rsid w:val="00666DFB"/>
    <w:rsid w:val="0066740E"/>
    <w:rsid w:val="006678ED"/>
    <w:rsid w:val="006679B3"/>
    <w:rsid w:val="0067011C"/>
    <w:rsid w:val="00670C77"/>
    <w:rsid w:val="00670F64"/>
    <w:rsid w:val="00671260"/>
    <w:rsid w:val="006712C2"/>
    <w:rsid w:val="00671492"/>
    <w:rsid w:val="006717E1"/>
    <w:rsid w:val="00671D89"/>
    <w:rsid w:val="00671FFF"/>
    <w:rsid w:val="00672399"/>
    <w:rsid w:val="00672521"/>
    <w:rsid w:val="006726A4"/>
    <w:rsid w:val="0067295F"/>
    <w:rsid w:val="00672BB1"/>
    <w:rsid w:val="00672D08"/>
    <w:rsid w:val="00673B0F"/>
    <w:rsid w:val="00673B43"/>
    <w:rsid w:val="00673F70"/>
    <w:rsid w:val="00674720"/>
    <w:rsid w:val="00674C30"/>
    <w:rsid w:val="00675203"/>
    <w:rsid w:val="00675E8D"/>
    <w:rsid w:val="006760A1"/>
    <w:rsid w:val="0067622F"/>
    <w:rsid w:val="0067698B"/>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47C"/>
    <w:rsid w:val="006844C1"/>
    <w:rsid w:val="0068458E"/>
    <w:rsid w:val="006848E7"/>
    <w:rsid w:val="006850FB"/>
    <w:rsid w:val="006852CE"/>
    <w:rsid w:val="0068598C"/>
    <w:rsid w:val="00685B39"/>
    <w:rsid w:val="0068664E"/>
    <w:rsid w:val="00686997"/>
    <w:rsid w:val="00686BAD"/>
    <w:rsid w:val="00686C6D"/>
    <w:rsid w:val="00686D02"/>
    <w:rsid w:val="00687233"/>
    <w:rsid w:val="006873BE"/>
    <w:rsid w:val="006876AA"/>
    <w:rsid w:val="00687BF3"/>
    <w:rsid w:val="00690093"/>
    <w:rsid w:val="006903C0"/>
    <w:rsid w:val="0069052A"/>
    <w:rsid w:val="006905B8"/>
    <w:rsid w:val="006909B7"/>
    <w:rsid w:val="00690BA0"/>
    <w:rsid w:val="00691469"/>
    <w:rsid w:val="00691664"/>
    <w:rsid w:val="0069186E"/>
    <w:rsid w:val="00691BD2"/>
    <w:rsid w:val="00691FB3"/>
    <w:rsid w:val="0069210E"/>
    <w:rsid w:val="00692502"/>
    <w:rsid w:val="00692877"/>
    <w:rsid w:val="006930DF"/>
    <w:rsid w:val="00693285"/>
    <w:rsid w:val="006934CF"/>
    <w:rsid w:val="00693583"/>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1B5"/>
    <w:rsid w:val="006B13BB"/>
    <w:rsid w:val="006B14EB"/>
    <w:rsid w:val="006B16AB"/>
    <w:rsid w:val="006B1B43"/>
    <w:rsid w:val="006B1C3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B7F71"/>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254"/>
    <w:rsid w:val="006C457A"/>
    <w:rsid w:val="006C45E9"/>
    <w:rsid w:val="006C4C76"/>
    <w:rsid w:val="006C52DE"/>
    <w:rsid w:val="006C55AB"/>
    <w:rsid w:val="006C577B"/>
    <w:rsid w:val="006C5DF4"/>
    <w:rsid w:val="006C660C"/>
    <w:rsid w:val="006C66D5"/>
    <w:rsid w:val="006C68CD"/>
    <w:rsid w:val="006C6E49"/>
    <w:rsid w:val="006C71AB"/>
    <w:rsid w:val="006D0A00"/>
    <w:rsid w:val="006D0A6F"/>
    <w:rsid w:val="006D0E5A"/>
    <w:rsid w:val="006D0EC4"/>
    <w:rsid w:val="006D10E8"/>
    <w:rsid w:val="006D119C"/>
    <w:rsid w:val="006D2183"/>
    <w:rsid w:val="006D2216"/>
    <w:rsid w:val="006D27E6"/>
    <w:rsid w:val="006D2A33"/>
    <w:rsid w:val="006D2EB2"/>
    <w:rsid w:val="006D3267"/>
    <w:rsid w:val="006D3855"/>
    <w:rsid w:val="006D3E6B"/>
    <w:rsid w:val="006D4804"/>
    <w:rsid w:val="006D4825"/>
    <w:rsid w:val="006D4D4F"/>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7E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C56"/>
    <w:rsid w:val="006E7C91"/>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742"/>
    <w:rsid w:val="006F3881"/>
    <w:rsid w:val="006F3B0E"/>
    <w:rsid w:val="006F3D39"/>
    <w:rsid w:val="006F404A"/>
    <w:rsid w:val="006F4752"/>
    <w:rsid w:val="006F4DE0"/>
    <w:rsid w:val="006F4FC1"/>
    <w:rsid w:val="006F536D"/>
    <w:rsid w:val="006F55BB"/>
    <w:rsid w:val="006F5608"/>
    <w:rsid w:val="006F56E3"/>
    <w:rsid w:val="006F58AF"/>
    <w:rsid w:val="006F5EBE"/>
    <w:rsid w:val="006F64D1"/>
    <w:rsid w:val="006F650B"/>
    <w:rsid w:val="006F650C"/>
    <w:rsid w:val="006F65F8"/>
    <w:rsid w:val="006F6977"/>
    <w:rsid w:val="006F6EBD"/>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B7A"/>
    <w:rsid w:val="00706347"/>
    <w:rsid w:val="0070663E"/>
    <w:rsid w:val="00706747"/>
    <w:rsid w:val="00706F9F"/>
    <w:rsid w:val="007070EE"/>
    <w:rsid w:val="00707264"/>
    <w:rsid w:val="00707373"/>
    <w:rsid w:val="00707B50"/>
    <w:rsid w:val="007104B4"/>
    <w:rsid w:val="00710934"/>
    <w:rsid w:val="0071108E"/>
    <w:rsid w:val="007112FA"/>
    <w:rsid w:val="007114A6"/>
    <w:rsid w:val="0071172A"/>
    <w:rsid w:val="0071198A"/>
    <w:rsid w:val="00711F73"/>
    <w:rsid w:val="007120C9"/>
    <w:rsid w:val="00712227"/>
    <w:rsid w:val="0071253A"/>
    <w:rsid w:val="00712D06"/>
    <w:rsid w:val="0071329F"/>
    <w:rsid w:val="00713B45"/>
    <w:rsid w:val="00714280"/>
    <w:rsid w:val="0071431C"/>
    <w:rsid w:val="00714FD3"/>
    <w:rsid w:val="0071530E"/>
    <w:rsid w:val="00715324"/>
    <w:rsid w:val="00715952"/>
    <w:rsid w:val="00715EE8"/>
    <w:rsid w:val="007165BC"/>
    <w:rsid w:val="00716791"/>
    <w:rsid w:val="00716795"/>
    <w:rsid w:val="007169A1"/>
    <w:rsid w:val="00716CA0"/>
    <w:rsid w:val="007172B7"/>
    <w:rsid w:val="007178CC"/>
    <w:rsid w:val="00717B97"/>
    <w:rsid w:val="00717BB0"/>
    <w:rsid w:val="00720154"/>
    <w:rsid w:val="007202E0"/>
    <w:rsid w:val="007209C2"/>
    <w:rsid w:val="00720CF3"/>
    <w:rsid w:val="00720D32"/>
    <w:rsid w:val="00720D3D"/>
    <w:rsid w:val="00721600"/>
    <w:rsid w:val="007219AA"/>
    <w:rsid w:val="007219FD"/>
    <w:rsid w:val="00721A9C"/>
    <w:rsid w:val="0072212E"/>
    <w:rsid w:val="007221FA"/>
    <w:rsid w:val="0072239F"/>
    <w:rsid w:val="0072260B"/>
    <w:rsid w:val="00722A0A"/>
    <w:rsid w:val="007230EC"/>
    <w:rsid w:val="00723379"/>
    <w:rsid w:val="007239D7"/>
    <w:rsid w:val="00723CAA"/>
    <w:rsid w:val="00723DD7"/>
    <w:rsid w:val="007244C5"/>
    <w:rsid w:val="00724536"/>
    <w:rsid w:val="007253F3"/>
    <w:rsid w:val="00725BC7"/>
    <w:rsid w:val="007261D2"/>
    <w:rsid w:val="007261D7"/>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394"/>
    <w:rsid w:val="007354D4"/>
    <w:rsid w:val="00735711"/>
    <w:rsid w:val="007359DA"/>
    <w:rsid w:val="00735B6D"/>
    <w:rsid w:val="00735C7A"/>
    <w:rsid w:val="00735CBD"/>
    <w:rsid w:val="00735F89"/>
    <w:rsid w:val="007362BC"/>
    <w:rsid w:val="00736637"/>
    <w:rsid w:val="00737041"/>
    <w:rsid w:val="00737046"/>
    <w:rsid w:val="007370B4"/>
    <w:rsid w:val="0073737D"/>
    <w:rsid w:val="00737D06"/>
    <w:rsid w:val="0074027F"/>
    <w:rsid w:val="007402EF"/>
    <w:rsid w:val="007408FA"/>
    <w:rsid w:val="007408FC"/>
    <w:rsid w:val="00740DCF"/>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8D"/>
    <w:rsid w:val="00745643"/>
    <w:rsid w:val="007458C6"/>
    <w:rsid w:val="007459A9"/>
    <w:rsid w:val="00745B1A"/>
    <w:rsid w:val="00745DFB"/>
    <w:rsid w:val="00746166"/>
    <w:rsid w:val="00746362"/>
    <w:rsid w:val="00746592"/>
    <w:rsid w:val="00746939"/>
    <w:rsid w:val="007470BB"/>
    <w:rsid w:val="007474E3"/>
    <w:rsid w:val="007477CB"/>
    <w:rsid w:val="0075075D"/>
    <w:rsid w:val="00750760"/>
    <w:rsid w:val="00750D2B"/>
    <w:rsid w:val="00750DDB"/>
    <w:rsid w:val="00750FCA"/>
    <w:rsid w:val="00752085"/>
    <w:rsid w:val="007525FC"/>
    <w:rsid w:val="00752726"/>
    <w:rsid w:val="0075295B"/>
    <w:rsid w:val="00752C07"/>
    <w:rsid w:val="00753414"/>
    <w:rsid w:val="0075357D"/>
    <w:rsid w:val="007535AA"/>
    <w:rsid w:val="007535DA"/>
    <w:rsid w:val="0075373B"/>
    <w:rsid w:val="00753FA3"/>
    <w:rsid w:val="00754BEB"/>
    <w:rsid w:val="00754D6D"/>
    <w:rsid w:val="00754F62"/>
    <w:rsid w:val="007554B9"/>
    <w:rsid w:val="007554D1"/>
    <w:rsid w:val="00755955"/>
    <w:rsid w:val="00755B35"/>
    <w:rsid w:val="00755CC8"/>
    <w:rsid w:val="00755F55"/>
    <w:rsid w:val="00756497"/>
    <w:rsid w:val="00756552"/>
    <w:rsid w:val="00756FFA"/>
    <w:rsid w:val="007579AE"/>
    <w:rsid w:val="007579E2"/>
    <w:rsid w:val="00760487"/>
    <w:rsid w:val="00760543"/>
    <w:rsid w:val="00760556"/>
    <w:rsid w:val="007608FB"/>
    <w:rsid w:val="007611B8"/>
    <w:rsid w:val="00761233"/>
    <w:rsid w:val="00761256"/>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63C"/>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1A5"/>
    <w:rsid w:val="00774D22"/>
    <w:rsid w:val="00774EEB"/>
    <w:rsid w:val="007753D6"/>
    <w:rsid w:val="007755A5"/>
    <w:rsid w:val="0077571D"/>
    <w:rsid w:val="00775743"/>
    <w:rsid w:val="007759C3"/>
    <w:rsid w:val="007763B8"/>
    <w:rsid w:val="0077641A"/>
    <w:rsid w:val="00776A64"/>
    <w:rsid w:val="00776ADF"/>
    <w:rsid w:val="00776C58"/>
    <w:rsid w:val="00777036"/>
    <w:rsid w:val="00777103"/>
    <w:rsid w:val="0077710D"/>
    <w:rsid w:val="00777497"/>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715"/>
    <w:rsid w:val="00783801"/>
    <w:rsid w:val="007838B7"/>
    <w:rsid w:val="007838D6"/>
    <w:rsid w:val="00783C09"/>
    <w:rsid w:val="00783F49"/>
    <w:rsid w:val="007843F4"/>
    <w:rsid w:val="00784A17"/>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9E"/>
    <w:rsid w:val="00787AC4"/>
    <w:rsid w:val="00787C50"/>
    <w:rsid w:val="0079025C"/>
    <w:rsid w:val="00790660"/>
    <w:rsid w:val="00790B01"/>
    <w:rsid w:val="00790C4F"/>
    <w:rsid w:val="00790E0A"/>
    <w:rsid w:val="00790E9E"/>
    <w:rsid w:val="00790FAA"/>
    <w:rsid w:val="00791401"/>
    <w:rsid w:val="00791FC1"/>
    <w:rsid w:val="00792161"/>
    <w:rsid w:val="0079245C"/>
    <w:rsid w:val="00792757"/>
    <w:rsid w:val="0079279B"/>
    <w:rsid w:val="00792829"/>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B41"/>
    <w:rsid w:val="00796C23"/>
    <w:rsid w:val="00796C84"/>
    <w:rsid w:val="00796EA4"/>
    <w:rsid w:val="00797148"/>
    <w:rsid w:val="00797272"/>
    <w:rsid w:val="00797BC5"/>
    <w:rsid w:val="00797D2E"/>
    <w:rsid w:val="007A01A6"/>
    <w:rsid w:val="007A03BE"/>
    <w:rsid w:val="007A05FD"/>
    <w:rsid w:val="007A09E6"/>
    <w:rsid w:val="007A1097"/>
    <w:rsid w:val="007A146A"/>
    <w:rsid w:val="007A1A56"/>
    <w:rsid w:val="007A22B8"/>
    <w:rsid w:val="007A2603"/>
    <w:rsid w:val="007A2673"/>
    <w:rsid w:val="007A2C47"/>
    <w:rsid w:val="007A3485"/>
    <w:rsid w:val="007A38DD"/>
    <w:rsid w:val="007A3903"/>
    <w:rsid w:val="007A3B3F"/>
    <w:rsid w:val="007A402E"/>
    <w:rsid w:val="007A47C6"/>
    <w:rsid w:val="007A4B65"/>
    <w:rsid w:val="007A4BA3"/>
    <w:rsid w:val="007A4C6F"/>
    <w:rsid w:val="007A4DE7"/>
    <w:rsid w:val="007A4E1C"/>
    <w:rsid w:val="007A599A"/>
    <w:rsid w:val="007A63BF"/>
    <w:rsid w:val="007A6488"/>
    <w:rsid w:val="007A6847"/>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B14"/>
    <w:rsid w:val="007B4EC0"/>
    <w:rsid w:val="007B5135"/>
    <w:rsid w:val="007B5174"/>
    <w:rsid w:val="007B51F1"/>
    <w:rsid w:val="007B582A"/>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379D"/>
    <w:rsid w:val="007C4181"/>
    <w:rsid w:val="007C472A"/>
    <w:rsid w:val="007C477E"/>
    <w:rsid w:val="007C4BCE"/>
    <w:rsid w:val="007C4EA8"/>
    <w:rsid w:val="007C518E"/>
    <w:rsid w:val="007C5400"/>
    <w:rsid w:val="007C5554"/>
    <w:rsid w:val="007C57D5"/>
    <w:rsid w:val="007C5A40"/>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C7D"/>
    <w:rsid w:val="007D1D38"/>
    <w:rsid w:val="007D1D3B"/>
    <w:rsid w:val="007D2106"/>
    <w:rsid w:val="007D2187"/>
    <w:rsid w:val="007D229D"/>
    <w:rsid w:val="007D25BC"/>
    <w:rsid w:val="007D29CE"/>
    <w:rsid w:val="007D2F8D"/>
    <w:rsid w:val="007D3415"/>
    <w:rsid w:val="007D45FF"/>
    <w:rsid w:val="007D4A41"/>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1D3F"/>
    <w:rsid w:val="007E22DB"/>
    <w:rsid w:val="007E2398"/>
    <w:rsid w:val="007E24AF"/>
    <w:rsid w:val="007E2959"/>
    <w:rsid w:val="007E2CB4"/>
    <w:rsid w:val="007E3106"/>
    <w:rsid w:val="007E35F2"/>
    <w:rsid w:val="007E3890"/>
    <w:rsid w:val="007E3D2B"/>
    <w:rsid w:val="007E3F5A"/>
    <w:rsid w:val="007E51FE"/>
    <w:rsid w:val="007E5278"/>
    <w:rsid w:val="007E536E"/>
    <w:rsid w:val="007E5C43"/>
    <w:rsid w:val="007E5F8D"/>
    <w:rsid w:val="007E679C"/>
    <w:rsid w:val="007E6818"/>
    <w:rsid w:val="007E6819"/>
    <w:rsid w:val="007E6F77"/>
    <w:rsid w:val="007E7B22"/>
    <w:rsid w:val="007E7E4B"/>
    <w:rsid w:val="007E7F34"/>
    <w:rsid w:val="007F006E"/>
    <w:rsid w:val="007F17C0"/>
    <w:rsid w:val="007F1A6B"/>
    <w:rsid w:val="007F1D7C"/>
    <w:rsid w:val="007F1EF5"/>
    <w:rsid w:val="007F2545"/>
    <w:rsid w:val="007F26D5"/>
    <w:rsid w:val="007F297D"/>
    <w:rsid w:val="007F2BA6"/>
    <w:rsid w:val="007F3088"/>
    <w:rsid w:val="007F32C9"/>
    <w:rsid w:val="007F35A0"/>
    <w:rsid w:val="007F4249"/>
    <w:rsid w:val="007F4643"/>
    <w:rsid w:val="007F52F1"/>
    <w:rsid w:val="007F5B21"/>
    <w:rsid w:val="007F5B9D"/>
    <w:rsid w:val="007F5E2A"/>
    <w:rsid w:val="007F66D7"/>
    <w:rsid w:val="007F68B8"/>
    <w:rsid w:val="007F6C12"/>
    <w:rsid w:val="007F6F7A"/>
    <w:rsid w:val="007F7420"/>
    <w:rsid w:val="007F756E"/>
    <w:rsid w:val="007F75BE"/>
    <w:rsid w:val="007F7FB2"/>
    <w:rsid w:val="008000C5"/>
    <w:rsid w:val="008001FD"/>
    <w:rsid w:val="00800745"/>
    <w:rsid w:val="0080079F"/>
    <w:rsid w:val="00801416"/>
    <w:rsid w:val="00801A08"/>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06C"/>
    <w:rsid w:val="0080638B"/>
    <w:rsid w:val="00806919"/>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BAF"/>
    <w:rsid w:val="00813F7E"/>
    <w:rsid w:val="00814192"/>
    <w:rsid w:val="008141F0"/>
    <w:rsid w:val="008144C5"/>
    <w:rsid w:val="008148CA"/>
    <w:rsid w:val="0081521B"/>
    <w:rsid w:val="0081521D"/>
    <w:rsid w:val="00815479"/>
    <w:rsid w:val="00815A5C"/>
    <w:rsid w:val="00815B2B"/>
    <w:rsid w:val="00815BDC"/>
    <w:rsid w:val="00816E7C"/>
    <w:rsid w:val="00817873"/>
    <w:rsid w:val="00817A2B"/>
    <w:rsid w:val="00817E5D"/>
    <w:rsid w:val="00820451"/>
    <w:rsid w:val="008207F6"/>
    <w:rsid w:val="00820B93"/>
    <w:rsid w:val="00820CF6"/>
    <w:rsid w:val="00820F1C"/>
    <w:rsid w:val="00821262"/>
    <w:rsid w:val="008212DD"/>
    <w:rsid w:val="008219FF"/>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3F9"/>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3F47"/>
    <w:rsid w:val="00834526"/>
    <w:rsid w:val="00834719"/>
    <w:rsid w:val="008352BE"/>
    <w:rsid w:val="008358C8"/>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7A"/>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326"/>
    <w:rsid w:val="0084589F"/>
    <w:rsid w:val="0084645D"/>
    <w:rsid w:val="008464EE"/>
    <w:rsid w:val="0084654E"/>
    <w:rsid w:val="00846560"/>
    <w:rsid w:val="00846CDC"/>
    <w:rsid w:val="00846F12"/>
    <w:rsid w:val="00846F26"/>
    <w:rsid w:val="00847067"/>
    <w:rsid w:val="008471E2"/>
    <w:rsid w:val="00847A28"/>
    <w:rsid w:val="00850090"/>
    <w:rsid w:val="008500A9"/>
    <w:rsid w:val="00850830"/>
    <w:rsid w:val="00850A6C"/>
    <w:rsid w:val="00850DE6"/>
    <w:rsid w:val="008515F0"/>
    <w:rsid w:val="0085205A"/>
    <w:rsid w:val="0085232C"/>
    <w:rsid w:val="00852345"/>
    <w:rsid w:val="0085282F"/>
    <w:rsid w:val="00852C4A"/>
    <w:rsid w:val="00852C8B"/>
    <w:rsid w:val="00853053"/>
    <w:rsid w:val="0085362D"/>
    <w:rsid w:val="008536DA"/>
    <w:rsid w:val="008538DB"/>
    <w:rsid w:val="0085394C"/>
    <w:rsid w:val="00853987"/>
    <w:rsid w:val="00853B92"/>
    <w:rsid w:val="00854775"/>
    <w:rsid w:val="00854A92"/>
    <w:rsid w:val="00854AFC"/>
    <w:rsid w:val="00854E25"/>
    <w:rsid w:val="008556C2"/>
    <w:rsid w:val="00855CBF"/>
    <w:rsid w:val="00855D27"/>
    <w:rsid w:val="00856840"/>
    <w:rsid w:val="00856B69"/>
    <w:rsid w:val="008577AF"/>
    <w:rsid w:val="008579A6"/>
    <w:rsid w:val="0086000C"/>
    <w:rsid w:val="008601F2"/>
    <w:rsid w:val="008602BB"/>
    <w:rsid w:val="00860EA0"/>
    <w:rsid w:val="00860FAB"/>
    <w:rsid w:val="00861101"/>
    <w:rsid w:val="00861311"/>
    <w:rsid w:val="008614DE"/>
    <w:rsid w:val="00861AF5"/>
    <w:rsid w:val="00861EA6"/>
    <w:rsid w:val="0086233C"/>
    <w:rsid w:val="008637EB"/>
    <w:rsid w:val="00863896"/>
    <w:rsid w:val="008638D3"/>
    <w:rsid w:val="00863AA4"/>
    <w:rsid w:val="00863B8B"/>
    <w:rsid w:val="008641E8"/>
    <w:rsid w:val="0086429F"/>
    <w:rsid w:val="00864302"/>
    <w:rsid w:val="00864309"/>
    <w:rsid w:val="0086451D"/>
    <w:rsid w:val="00864532"/>
    <w:rsid w:val="008645C2"/>
    <w:rsid w:val="0086483B"/>
    <w:rsid w:val="00864DAF"/>
    <w:rsid w:val="00864E4E"/>
    <w:rsid w:val="00864EDF"/>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BCE"/>
    <w:rsid w:val="00867C64"/>
    <w:rsid w:val="0087049C"/>
    <w:rsid w:val="008704DF"/>
    <w:rsid w:val="00870765"/>
    <w:rsid w:val="00870F09"/>
    <w:rsid w:val="00870F1D"/>
    <w:rsid w:val="008712AF"/>
    <w:rsid w:val="008715CB"/>
    <w:rsid w:val="008721A0"/>
    <w:rsid w:val="008727CD"/>
    <w:rsid w:val="008727D8"/>
    <w:rsid w:val="00872ABD"/>
    <w:rsid w:val="00872B1F"/>
    <w:rsid w:val="008730AA"/>
    <w:rsid w:val="008732E8"/>
    <w:rsid w:val="008732FF"/>
    <w:rsid w:val="00873328"/>
    <w:rsid w:val="0087348D"/>
    <w:rsid w:val="00873E9F"/>
    <w:rsid w:val="00873EB9"/>
    <w:rsid w:val="00874B42"/>
    <w:rsid w:val="00874BB1"/>
    <w:rsid w:val="00874D8C"/>
    <w:rsid w:val="00874EA7"/>
    <w:rsid w:val="008759AC"/>
    <w:rsid w:val="00875CD3"/>
    <w:rsid w:val="00876BC7"/>
    <w:rsid w:val="00876EAC"/>
    <w:rsid w:val="008772B4"/>
    <w:rsid w:val="00877975"/>
    <w:rsid w:val="00880672"/>
    <w:rsid w:val="00880758"/>
    <w:rsid w:val="008811B0"/>
    <w:rsid w:val="00881251"/>
    <w:rsid w:val="008814CC"/>
    <w:rsid w:val="00881C82"/>
    <w:rsid w:val="00881F0A"/>
    <w:rsid w:val="00882A32"/>
    <w:rsid w:val="00883406"/>
    <w:rsid w:val="00883F73"/>
    <w:rsid w:val="008840B5"/>
    <w:rsid w:val="0088426E"/>
    <w:rsid w:val="00884348"/>
    <w:rsid w:val="00884D2F"/>
    <w:rsid w:val="00884DA4"/>
    <w:rsid w:val="00885159"/>
    <w:rsid w:val="00885267"/>
    <w:rsid w:val="008854C4"/>
    <w:rsid w:val="008858A3"/>
    <w:rsid w:val="00885968"/>
    <w:rsid w:val="00885BBF"/>
    <w:rsid w:val="008861D3"/>
    <w:rsid w:val="00886BDE"/>
    <w:rsid w:val="00886E96"/>
    <w:rsid w:val="0088752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204"/>
    <w:rsid w:val="008948B8"/>
    <w:rsid w:val="00895015"/>
    <w:rsid w:val="0089550A"/>
    <w:rsid w:val="00895789"/>
    <w:rsid w:val="00895DD3"/>
    <w:rsid w:val="0089628D"/>
    <w:rsid w:val="00896414"/>
    <w:rsid w:val="008978A8"/>
    <w:rsid w:val="00897A8F"/>
    <w:rsid w:val="00897C81"/>
    <w:rsid w:val="00897E3F"/>
    <w:rsid w:val="00897EE1"/>
    <w:rsid w:val="008A01EF"/>
    <w:rsid w:val="008A0394"/>
    <w:rsid w:val="008A0964"/>
    <w:rsid w:val="008A0AED"/>
    <w:rsid w:val="008A0C32"/>
    <w:rsid w:val="008A0D6A"/>
    <w:rsid w:val="008A0EF7"/>
    <w:rsid w:val="008A1066"/>
    <w:rsid w:val="008A125A"/>
    <w:rsid w:val="008A125C"/>
    <w:rsid w:val="008A12C6"/>
    <w:rsid w:val="008A16F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49F5"/>
    <w:rsid w:val="008A5077"/>
    <w:rsid w:val="008A53E6"/>
    <w:rsid w:val="008A5BEF"/>
    <w:rsid w:val="008A5C16"/>
    <w:rsid w:val="008A615E"/>
    <w:rsid w:val="008A6926"/>
    <w:rsid w:val="008A6A68"/>
    <w:rsid w:val="008A6A80"/>
    <w:rsid w:val="008A7586"/>
    <w:rsid w:val="008A759D"/>
    <w:rsid w:val="008A79F0"/>
    <w:rsid w:val="008A7C31"/>
    <w:rsid w:val="008B056A"/>
    <w:rsid w:val="008B0618"/>
    <w:rsid w:val="008B0C16"/>
    <w:rsid w:val="008B12AF"/>
    <w:rsid w:val="008B140D"/>
    <w:rsid w:val="008B1836"/>
    <w:rsid w:val="008B1A1D"/>
    <w:rsid w:val="008B1B28"/>
    <w:rsid w:val="008B1F69"/>
    <w:rsid w:val="008B1FC0"/>
    <w:rsid w:val="008B1FE2"/>
    <w:rsid w:val="008B2035"/>
    <w:rsid w:val="008B2488"/>
    <w:rsid w:val="008B24A8"/>
    <w:rsid w:val="008B2A4F"/>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40D"/>
    <w:rsid w:val="008C17E1"/>
    <w:rsid w:val="008C18B2"/>
    <w:rsid w:val="008C20C8"/>
    <w:rsid w:val="008C27BC"/>
    <w:rsid w:val="008C2B05"/>
    <w:rsid w:val="008C2B2C"/>
    <w:rsid w:val="008C2B8E"/>
    <w:rsid w:val="008C2D6D"/>
    <w:rsid w:val="008C2E6A"/>
    <w:rsid w:val="008C39C5"/>
    <w:rsid w:val="008C3C77"/>
    <w:rsid w:val="008C4536"/>
    <w:rsid w:val="008C4692"/>
    <w:rsid w:val="008C4FA6"/>
    <w:rsid w:val="008C4FB4"/>
    <w:rsid w:val="008C513F"/>
    <w:rsid w:val="008C51E3"/>
    <w:rsid w:val="008C5388"/>
    <w:rsid w:val="008C5691"/>
    <w:rsid w:val="008C5778"/>
    <w:rsid w:val="008C5947"/>
    <w:rsid w:val="008C5E9A"/>
    <w:rsid w:val="008C6168"/>
    <w:rsid w:val="008C650B"/>
    <w:rsid w:val="008C66C7"/>
    <w:rsid w:val="008C7A5D"/>
    <w:rsid w:val="008C7B4F"/>
    <w:rsid w:val="008C7EC0"/>
    <w:rsid w:val="008D0359"/>
    <w:rsid w:val="008D0497"/>
    <w:rsid w:val="008D0562"/>
    <w:rsid w:val="008D07B8"/>
    <w:rsid w:val="008D0A50"/>
    <w:rsid w:val="008D1098"/>
    <w:rsid w:val="008D165F"/>
    <w:rsid w:val="008D19A7"/>
    <w:rsid w:val="008D1AD5"/>
    <w:rsid w:val="008D1C99"/>
    <w:rsid w:val="008D2349"/>
    <w:rsid w:val="008D2605"/>
    <w:rsid w:val="008D26CC"/>
    <w:rsid w:val="008D30FD"/>
    <w:rsid w:val="008D3196"/>
    <w:rsid w:val="008D3406"/>
    <w:rsid w:val="008D36DC"/>
    <w:rsid w:val="008D3726"/>
    <w:rsid w:val="008D3D69"/>
    <w:rsid w:val="008D3D7C"/>
    <w:rsid w:val="008D4368"/>
    <w:rsid w:val="008D4A26"/>
    <w:rsid w:val="008D53EE"/>
    <w:rsid w:val="008D5511"/>
    <w:rsid w:val="008D5930"/>
    <w:rsid w:val="008D5F42"/>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A70"/>
    <w:rsid w:val="008E1ED6"/>
    <w:rsid w:val="008E1FE4"/>
    <w:rsid w:val="008E2797"/>
    <w:rsid w:val="008E2910"/>
    <w:rsid w:val="008E2C0F"/>
    <w:rsid w:val="008E2CCE"/>
    <w:rsid w:val="008E3389"/>
    <w:rsid w:val="008E3558"/>
    <w:rsid w:val="008E35BF"/>
    <w:rsid w:val="008E3730"/>
    <w:rsid w:val="008E3756"/>
    <w:rsid w:val="008E3E03"/>
    <w:rsid w:val="008E46FA"/>
    <w:rsid w:val="008E55E1"/>
    <w:rsid w:val="008E5BC6"/>
    <w:rsid w:val="008E5E74"/>
    <w:rsid w:val="008E5F9E"/>
    <w:rsid w:val="008E6A3D"/>
    <w:rsid w:val="008E6D8A"/>
    <w:rsid w:val="008E77A1"/>
    <w:rsid w:val="008E78E9"/>
    <w:rsid w:val="008E7C84"/>
    <w:rsid w:val="008E7C9D"/>
    <w:rsid w:val="008F0554"/>
    <w:rsid w:val="008F06A2"/>
    <w:rsid w:val="008F0AA7"/>
    <w:rsid w:val="008F0B33"/>
    <w:rsid w:val="008F0CD7"/>
    <w:rsid w:val="008F0D5D"/>
    <w:rsid w:val="008F10CE"/>
    <w:rsid w:val="008F15EA"/>
    <w:rsid w:val="008F16D5"/>
    <w:rsid w:val="008F27C7"/>
    <w:rsid w:val="008F286B"/>
    <w:rsid w:val="008F3362"/>
    <w:rsid w:val="008F3DCC"/>
    <w:rsid w:val="008F4787"/>
    <w:rsid w:val="008F4B43"/>
    <w:rsid w:val="008F4C6F"/>
    <w:rsid w:val="008F4D3D"/>
    <w:rsid w:val="008F4E79"/>
    <w:rsid w:val="008F4E88"/>
    <w:rsid w:val="008F50A6"/>
    <w:rsid w:val="008F51FC"/>
    <w:rsid w:val="008F5280"/>
    <w:rsid w:val="008F5A1D"/>
    <w:rsid w:val="008F5CA9"/>
    <w:rsid w:val="008F6358"/>
    <w:rsid w:val="008F64A9"/>
    <w:rsid w:val="008F677C"/>
    <w:rsid w:val="008F68C6"/>
    <w:rsid w:val="008F6979"/>
    <w:rsid w:val="008F6E57"/>
    <w:rsid w:val="008F71DC"/>
    <w:rsid w:val="008F7250"/>
    <w:rsid w:val="008F7297"/>
    <w:rsid w:val="008F759F"/>
    <w:rsid w:val="008F7FF9"/>
    <w:rsid w:val="009001F7"/>
    <w:rsid w:val="0090044F"/>
    <w:rsid w:val="00900D1F"/>
    <w:rsid w:val="00900E68"/>
    <w:rsid w:val="00901031"/>
    <w:rsid w:val="00901348"/>
    <w:rsid w:val="0090177D"/>
    <w:rsid w:val="00901A42"/>
    <w:rsid w:val="00901CD1"/>
    <w:rsid w:val="00901D90"/>
    <w:rsid w:val="009026C9"/>
    <w:rsid w:val="00902DB3"/>
    <w:rsid w:val="009031E8"/>
    <w:rsid w:val="009037C1"/>
    <w:rsid w:val="00903B1A"/>
    <w:rsid w:val="009040AA"/>
    <w:rsid w:val="0090435F"/>
    <w:rsid w:val="00904F14"/>
    <w:rsid w:val="00905031"/>
    <w:rsid w:val="009052C0"/>
    <w:rsid w:val="0090567B"/>
    <w:rsid w:val="00905730"/>
    <w:rsid w:val="00905BEE"/>
    <w:rsid w:val="0090692F"/>
    <w:rsid w:val="00906C3D"/>
    <w:rsid w:val="00907749"/>
    <w:rsid w:val="00907A52"/>
    <w:rsid w:val="00907BD2"/>
    <w:rsid w:val="00910716"/>
    <w:rsid w:val="00910751"/>
    <w:rsid w:val="00910990"/>
    <w:rsid w:val="00910DD8"/>
    <w:rsid w:val="009116AD"/>
    <w:rsid w:val="009116DB"/>
    <w:rsid w:val="00911A16"/>
    <w:rsid w:val="00911B2D"/>
    <w:rsid w:val="00912881"/>
    <w:rsid w:val="00912AD2"/>
    <w:rsid w:val="00912B89"/>
    <w:rsid w:val="00912D89"/>
    <w:rsid w:val="009131EE"/>
    <w:rsid w:val="009133EF"/>
    <w:rsid w:val="00913AD8"/>
    <w:rsid w:val="009152CB"/>
    <w:rsid w:val="00915417"/>
    <w:rsid w:val="009158DF"/>
    <w:rsid w:val="00916382"/>
    <w:rsid w:val="00916905"/>
    <w:rsid w:val="00916BCF"/>
    <w:rsid w:val="0091707E"/>
    <w:rsid w:val="009170D3"/>
    <w:rsid w:val="00917241"/>
    <w:rsid w:val="0091727B"/>
    <w:rsid w:val="0091727D"/>
    <w:rsid w:val="0091745D"/>
    <w:rsid w:val="00917B5E"/>
    <w:rsid w:val="00920652"/>
    <w:rsid w:val="00920F57"/>
    <w:rsid w:val="00921411"/>
    <w:rsid w:val="00921449"/>
    <w:rsid w:val="00921B1C"/>
    <w:rsid w:val="00921E43"/>
    <w:rsid w:val="00921F13"/>
    <w:rsid w:val="009222D8"/>
    <w:rsid w:val="00922349"/>
    <w:rsid w:val="00922379"/>
    <w:rsid w:val="00922550"/>
    <w:rsid w:val="00922660"/>
    <w:rsid w:val="00922B08"/>
    <w:rsid w:val="00922DEF"/>
    <w:rsid w:val="00923921"/>
    <w:rsid w:val="00923981"/>
    <w:rsid w:val="009241E5"/>
    <w:rsid w:val="009247D8"/>
    <w:rsid w:val="00924BB6"/>
    <w:rsid w:val="00924D79"/>
    <w:rsid w:val="00924DFE"/>
    <w:rsid w:val="009255EB"/>
    <w:rsid w:val="00925652"/>
    <w:rsid w:val="00925EA0"/>
    <w:rsid w:val="009260F5"/>
    <w:rsid w:val="00926150"/>
    <w:rsid w:val="00926221"/>
    <w:rsid w:val="00926775"/>
    <w:rsid w:val="00926B1B"/>
    <w:rsid w:val="0092706F"/>
    <w:rsid w:val="00927A7F"/>
    <w:rsid w:val="00927B6F"/>
    <w:rsid w:val="00927C36"/>
    <w:rsid w:val="00927DDC"/>
    <w:rsid w:val="00930297"/>
    <w:rsid w:val="009304ED"/>
    <w:rsid w:val="0093064D"/>
    <w:rsid w:val="00930CD3"/>
    <w:rsid w:val="0093122B"/>
    <w:rsid w:val="00931446"/>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583"/>
    <w:rsid w:val="009376D1"/>
    <w:rsid w:val="00937E07"/>
    <w:rsid w:val="009401D3"/>
    <w:rsid w:val="00940496"/>
    <w:rsid w:val="009404AB"/>
    <w:rsid w:val="00940702"/>
    <w:rsid w:val="009407C5"/>
    <w:rsid w:val="00940A91"/>
    <w:rsid w:val="00940AF7"/>
    <w:rsid w:val="0094112F"/>
    <w:rsid w:val="0094155E"/>
    <w:rsid w:val="00941868"/>
    <w:rsid w:val="00941B9F"/>
    <w:rsid w:val="00942003"/>
    <w:rsid w:val="0094228A"/>
    <w:rsid w:val="0094266F"/>
    <w:rsid w:val="0094287B"/>
    <w:rsid w:val="00942F07"/>
    <w:rsid w:val="00943105"/>
    <w:rsid w:val="00943564"/>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804"/>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7E4"/>
    <w:rsid w:val="0096287B"/>
    <w:rsid w:val="009628F7"/>
    <w:rsid w:val="009636F1"/>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571"/>
    <w:rsid w:val="009676B4"/>
    <w:rsid w:val="00967ADB"/>
    <w:rsid w:val="00967C82"/>
    <w:rsid w:val="0097010A"/>
    <w:rsid w:val="009706D4"/>
    <w:rsid w:val="00970B6A"/>
    <w:rsid w:val="00970CC4"/>
    <w:rsid w:val="00970D7B"/>
    <w:rsid w:val="00972956"/>
    <w:rsid w:val="00972B1E"/>
    <w:rsid w:val="00972B93"/>
    <w:rsid w:val="00972C5B"/>
    <w:rsid w:val="00972F49"/>
    <w:rsid w:val="009735E8"/>
    <w:rsid w:val="00973700"/>
    <w:rsid w:val="00973960"/>
    <w:rsid w:val="00973C50"/>
    <w:rsid w:val="00974F75"/>
    <w:rsid w:val="0097539B"/>
    <w:rsid w:val="0097553B"/>
    <w:rsid w:val="009757FB"/>
    <w:rsid w:val="00975C91"/>
    <w:rsid w:val="00975D72"/>
    <w:rsid w:val="00975ED3"/>
    <w:rsid w:val="00976B89"/>
    <w:rsid w:val="00977318"/>
    <w:rsid w:val="0097757C"/>
    <w:rsid w:val="0098053B"/>
    <w:rsid w:val="009807C6"/>
    <w:rsid w:val="00980ACA"/>
    <w:rsid w:val="00980F14"/>
    <w:rsid w:val="0098125C"/>
    <w:rsid w:val="0098146B"/>
    <w:rsid w:val="00981877"/>
    <w:rsid w:val="009820D4"/>
    <w:rsid w:val="00982773"/>
    <w:rsid w:val="009828BD"/>
    <w:rsid w:val="009829FD"/>
    <w:rsid w:val="00982A6F"/>
    <w:rsid w:val="00982D58"/>
    <w:rsid w:val="00982F90"/>
    <w:rsid w:val="009830C1"/>
    <w:rsid w:val="009837D2"/>
    <w:rsid w:val="00983984"/>
    <w:rsid w:val="00983BA8"/>
    <w:rsid w:val="00983BD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51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1E52"/>
    <w:rsid w:val="009A2131"/>
    <w:rsid w:val="009A2189"/>
    <w:rsid w:val="009A228A"/>
    <w:rsid w:val="009A253C"/>
    <w:rsid w:val="009A2627"/>
    <w:rsid w:val="009A28F9"/>
    <w:rsid w:val="009A2E7A"/>
    <w:rsid w:val="009A2F7F"/>
    <w:rsid w:val="009A347B"/>
    <w:rsid w:val="009A39B3"/>
    <w:rsid w:val="009A3A46"/>
    <w:rsid w:val="009A3CE4"/>
    <w:rsid w:val="009A4DB8"/>
    <w:rsid w:val="009A4F39"/>
    <w:rsid w:val="009A5178"/>
    <w:rsid w:val="009A5D79"/>
    <w:rsid w:val="009A5DD8"/>
    <w:rsid w:val="009A608A"/>
    <w:rsid w:val="009A62E0"/>
    <w:rsid w:val="009A6354"/>
    <w:rsid w:val="009A6481"/>
    <w:rsid w:val="009A64BF"/>
    <w:rsid w:val="009A69D0"/>
    <w:rsid w:val="009A6BD5"/>
    <w:rsid w:val="009A6DE2"/>
    <w:rsid w:val="009A6E4C"/>
    <w:rsid w:val="009A74C3"/>
    <w:rsid w:val="009A7D1C"/>
    <w:rsid w:val="009B0580"/>
    <w:rsid w:val="009B0662"/>
    <w:rsid w:val="009B0714"/>
    <w:rsid w:val="009B0ED2"/>
    <w:rsid w:val="009B0F6A"/>
    <w:rsid w:val="009B0F7F"/>
    <w:rsid w:val="009B1003"/>
    <w:rsid w:val="009B129D"/>
    <w:rsid w:val="009B1335"/>
    <w:rsid w:val="009B14D7"/>
    <w:rsid w:val="009B1665"/>
    <w:rsid w:val="009B194E"/>
    <w:rsid w:val="009B241F"/>
    <w:rsid w:val="009B27B5"/>
    <w:rsid w:val="009B31D6"/>
    <w:rsid w:val="009B385E"/>
    <w:rsid w:val="009B3AE9"/>
    <w:rsid w:val="009B4456"/>
    <w:rsid w:val="009B4E07"/>
    <w:rsid w:val="009B5C61"/>
    <w:rsid w:val="009B5CA5"/>
    <w:rsid w:val="009B5EB0"/>
    <w:rsid w:val="009B5EF9"/>
    <w:rsid w:val="009B5F86"/>
    <w:rsid w:val="009B649A"/>
    <w:rsid w:val="009B68A3"/>
    <w:rsid w:val="009B69D6"/>
    <w:rsid w:val="009B6AAC"/>
    <w:rsid w:val="009B6F45"/>
    <w:rsid w:val="009B6F5B"/>
    <w:rsid w:val="009B702A"/>
    <w:rsid w:val="009B74D6"/>
    <w:rsid w:val="009C00EC"/>
    <w:rsid w:val="009C01F0"/>
    <w:rsid w:val="009C0292"/>
    <w:rsid w:val="009C0303"/>
    <w:rsid w:val="009C0693"/>
    <w:rsid w:val="009C06C6"/>
    <w:rsid w:val="009C0E41"/>
    <w:rsid w:val="009C18BB"/>
    <w:rsid w:val="009C1904"/>
    <w:rsid w:val="009C1AD8"/>
    <w:rsid w:val="009C1DA9"/>
    <w:rsid w:val="009C1E7C"/>
    <w:rsid w:val="009C1FBF"/>
    <w:rsid w:val="009C1FD9"/>
    <w:rsid w:val="009C21E0"/>
    <w:rsid w:val="009C256D"/>
    <w:rsid w:val="009C30E1"/>
    <w:rsid w:val="009C328B"/>
    <w:rsid w:val="009C3555"/>
    <w:rsid w:val="009C3562"/>
    <w:rsid w:val="009C379A"/>
    <w:rsid w:val="009C37C7"/>
    <w:rsid w:val="009C38A5"/>
    <w:rsid w:val="009C3936"/>
    <w:rsid w:val="009C440B"/>
    <w:rsid w:val="009C473C"/>
    <w:rsid w:val="009C4F42"/>
    <w:rsid w:val="009C51DE"/>
    <w:rsid w:val="009C5224"/>
    <w:rsid w:val="009C5419"/>
    <w:rsid w:val="009C5BEB"/>
    <w:rsid w:val="009C5E27"/>
    <w:rsid w:val="009C64FA"/>
    <w:rsid w:val="009C6C1D"/>
    <w:rsid w:val="009C6EDB"/>
    <w:rsid w:val="009C76E4"/>
    <w:rsid w:val="009C7BA4"/>
    <w:rsid w:val="009C7C6D"/>
    <w:rsid w:val="009C7CE6"/>
    <w:rsid w:val="009D046D"/>
    <w:rsid w:val="009D0781"/>
    <w:rsid w:val="009D0AFD"/>
    <w:rsid w:val="009D0E38"/>
    <w:rsid w:val="009D0E99"/>
    <w:rsid w:val="009D0F7A"/>
    <w:rsid w:val="009D13FE"/>
    <w:rsid w:val="009D1640"/>
    <w:rsid w:val="009D1A2B"/>
    <w:rsid w:val="009D244A"/>
    <w:rsid w:val="009D27D6"/>
    <w:rsid w:val="009D2A17"/>
    <w:rsid w:val="009D3554"/>
    <w:rsid w:val="009D3F04"/>
    <w:rsid w:val="009D4157"/>
    <w:rsid w:val="009D423D"/>
    <w:rsid w:val="009D434D"/>
    <w:rsid w:val="009D4394"/>
    <w:rsid w:val="009D45AE"/>
    <w:rsid w:val="009D4EBA"/>
    <w:rsid w:val="009D50B3"/>
    <w:rsid w:val="009D53C5"/>
    <w:rsid w:val="009D5AA8"/>
    <w:rsid w:val="009D61E0"/>
    <w:rsid w:val="009D691C"/>
    <w:rsid w:val="009D6B60"/>
    <w:rsid w:val="009D6D16"/>
    <w:rsid w:val="009D6F6C"/>
    <w:rsid w:val="009D756C"/>
    <w:rsid w:val="009D779C"/>
    <w:rsid w:val="009D7C0D"/>
    <w:rsid w:val="009D7D08"/>
    <w:rsid w:val="009E04BC"/>
    <w:rsid w:val="009E0728"/>
    <w:rsid w:val="009E0B37"/>
    <w:rsid w:val="009E0BF0"/>
    <w:rsid w:val="009E0C93"/>
    <w:rsid w:val="009E0F8F"/>
    <w:rsid w:val="009E1066"/>
    <w:rsid w:val="009E13E5"/>
    <w:rsid w:val="009E1853"/>
    <w:rsid w:val="009E1AE3"/>
    <w:rsid w:val="009E1CCF"/>
    <w:rsid w:val="009E1EAC"/>
    <w:rsid w:val="009E2636"/>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88"/>
    <w:rsid w:val="009F61A9"/>
    <w:rsid w:val="009F68BB"/>
    <w:rsid w:val="009F6CC4"/>
    <w:rsid w:val="009F6F55"/>
    <w:rsid w:val="009F71DE"/>
    <w:rsid w:val="009F7316"/>
    <w:rsid w:val="009F7423"/>
    <w:rsid w:val="009F7B97"/>
    <w:rsid w:val="00A00531"/>
    <w:rsid w:val="00A00FA7"/>
    <w:rsid w:val="00A014C6"/>
    <w:rsid w:val="00A025B3"/>
    <w:rsid w:val="00A0276E"/>
    <w:rsid w:val="00A028C3"/>
    <w:rsid w:val="00A0310E"/>
    <w:rsid w:val="00A0340D"/>
    <w:rsid w:val="00A03B15"/>
    <w:rsid w:val="00A0424C"/>
    <w:rsid w:val="00A049CA"/>
    <w:rsid w:val="00A04A55"/>
    <w:rsid w:val="00A05269"/>
    <w:rsid w:val="00A053CC"/>
    <w:rsid w:val="00A0540D"/>
    <w:rsid w:val="00A05DC0"/>
    <w:rsid w:val="00A05F57"/>
    <w:rsid w:val="00A06A21"/>
    <w:rsid w:val="00A06AB1"/>
    <w:rsid w:val="00A07034"/>
    <w:rsid w:val="00A07207"/>
    <w:rsid w:val="00A07DB9"/>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22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7E6"/>
    <w:rsid w:val="00A278A4"/>
    <w:rsid w:val="00A27A41"/>
    <w:rsid w:val="00A3009A"/>
    <w:rsid w:val="00A3084E"/>
    <w:rsid w:val="00A30995"/>
    <w:rsid w:val="00A30ABB"/>
    <w:rsid w:val="00A30D16"/>
    <w:rsid w:val="00A311E7"/>
    <w:rsid w:val="00A3137B"/>
    <w:rsid w:val="00A31534"/>
    <w:rsid w:val="00A316BC"/>
    <w:rsid w:val="00A31BA7"/>
    <w:rsid w:val="00A31F9C"/>
    <w:rsid w:val="00A31FF7"/>
    <w:rsid w:val="00A32357"/>
    <w:rsid w:val="00A324D5"/>
    <w:rsid w:val="00A3254C"/>
    <w:rsid w:val="00A32595"/>
    <w:rsid w:val="00A3277A"/>
    <w:rsid w:val="00A33AF9"/>
    <w:rsid w:val="00A33B2D"/>
    <w:rsid w:val="00A33BC4"/>
    <w:rsid w:val="00A33F26"/>
    <w:rsid w:val="00A3438C"/>
    <w:rsid w:val="00A34864"/>
    <w:rsid w:val="00A348E4"/>
    <w:rsid w:val="00A35498"/>
    <w:rsid w:val="00A357B2"/>
    <w:rsid w:val="00A357C3"/>
    <w:rsid w:val="00A359E3"/>
    <w:rsid w:val="00A35B40"/>
    <w:rsid w:val="00A35B83"/>
    <w:rsid w:val="00A35CF8"/>
    <w:rsid w:val="00A35EDB"/>
    <w:rsid w:val="00A36B36"/>
    <w:rsid w:val="00A36EC4"/>
    <w:rsid w:val="00A36FD3"/>
    <w:rsid w:val="00A373E0"/>
    <w:rsid w:val="00A375CD"/>
    <w:rsid w:val="00A40062"/>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01"/>
    <w:rsid w:val="00A4684E"/>
    <w:rsid w:val="00A46D28"/>
    <w:rsid w:val="00A46D59"/>
    <w:rsid w:val="00A472EE"/>
    <w:rsid w:val="00A4778B"/>
    <w:rsid w:val="00A477B0"/>
    <w:rsid w:val="00A479BA"/>
    <w:rsid w:val="00A5011A"/>
    <w:rsid w:val="00A503C6"/>
    <w:rsid w:val="00A504F2"/>
    <w:rsid w:val="00A505EE"/>
    <w:rsid w:val="00A50BC8"/>
    <w:rsid w:val="00A50DDF"/>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4EF"/>
    <w:rsid w:val="00A577F3"/>
    <w:rsid w:val="00A57929"/>
    <w:rsid w:val="00A57B08"/>
    <w:rsid w:val="00A6046E"/>
    <w:rsid w:val="00A60ADB"/>
    <w:rsid w:val="00A60CB7"/>
    <w:rsid w:val="00A613D9"/>
    <w:rsid w:val="00A61413"/>
    <w:rsid w:val="00A61530"/>
    <w:rsid w:val="00A61580"/>
    <w:rsid w:val="00A6162B"/>
    <w:rsid w:val="00A61B2C"/>
    <w:rsid w:val="00A61B81"/>
    <w:rsid w:val="00A61DDD"/>
    <w:rsid w:val="00A62811"/>
    <w:rsid w:val="00A631C8"/>
    <w:rsid w:val="00A63E8C"/>
    <w:rsid w:val="00A63ECE"/>
    <w:rsid w:val="00A63EEE"/>
    <w:rsid w:val="00A64417"/>
    <w:rsid w:val="00A64C9F"/>
    <w:rsid w:val="00A653F3"/>
    <w:rsid w:val="00A665C7"/>
    <w:rsid w:val="00A66C93"/>
    <w:rsid w:val="00A66F00"/>
    <w:rsid w:val="00A67702"/>
    <w:rsid w:val="00A67E3F"/>
    <w:rsid w:val="00A70ECB"/>
    <w:rsid w:val="00A70F74"/>
    <w:rsid w:val="00A712F7"/>
    <w:rsid w:val="00A71437"/>
    <w:rsid w:val="00A71BE4"/>
    <w:rsid w:val="00A7235A"/>
    <w:rsid w:val="00A72531"/>
    <w:rsid w:val="00A7303D"/>
    <w:rsid w:val="00A73291"/>
    <w:rsid w:val="00A7334C"/>
    <w:rsid w:val="00A73467"/>
    <w:rsid w:val="00A73809"/>
    <w:rsid w:val="00A73816"/>
    <w:rsid w:val="00A73A43"/>
    <w:rsid w:val="00A73CFF"/>
    <w:rsid w:val="00A73D3B"/>
    <w:rsid w:val="00A73E27"/>
    <w:rsid w:val="00A7415E"/>
    <w:rsid w:val="00A7505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1F8"/>
    <w:rsid w:val="00A92200"/>
    <w:rsid w:val="00A92837"/>
    <w:rsid w:val="00A93172"/>
    <w:rsid w:val="00A93932"/>
    <w:rsid w:val="00A93CCF"/>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0D18"/>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5E59"/>
    <w:rsid w:val="00AA63C9"/>
    <w:rsid w:val="00AA68B3"/>
    <w:rsid w:val="00AA6991"/>
    <w:rsid w:val="00AA6C49"/>
    <w:rsid w:val="00AA6C65"/>
    <w:rsid w:val="00AA741E"/>
    <w:rsid w:val="00AA7C65"/>
    <w:rsid w:val="00AB14B9"/>
    <w:rsid w:val="00AB225D"/>
    <w:rsid w:val="00AB2526"/>
    <w:rsid w:val="00AB2532"/>
    <w:rsid w:val="00AB275F"/>
    <w:rsid w:val="00AB27EA"/>
    <w:rsid w:val="00AB2DE6"/>
    <w:rsid w:val="00AB2EB2"/>
    <w:rsid w:val="00AB31C7"/>
    <w:rsid w:val="00AB325D"/>
    <w:rsid w:val="00AB3846"/>
    <w:rsid w:val="00AB3877"/>
    <w:rsid w:val="00AB3BD5"/>
    <w:rsid w:val="00AB3C26"/>
    <w:rsid w:val="00AB4154"/>
    <w:rsid w:val="00AB4171"/>
    <w:rsid w:val="00AB4599"/>
    <w:rsid w:val="00AB48D3"/>
    <w:rsid w:val="00AB4979"/>
    <w:rsid w:val="00AB4A5C"/>
    <w:rsid w:val="00AB4ACE"/>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55B"/>
    <w:rsid w:val="00AC17A3"/>
    <w:rsid w:val="00AC1FFA"/>
    <w:rsid w:val="00AC22F9"/>
    <w:rsid w:val="00AC2601"/>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3C8"/>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9CF"/>
    <w:rsid w:val="00AE3CF0"/>
    <w:rsid w:val="00AE4098"/>
    <w:rsid w:val="00AE4226"/>
    <w:rsid w:val="00AE450A"/>
    <w:rsid w:val="00AE48A7"/>
    <w:rsid w:val="00AE4CD3"/>
    <w:rsid w:val="00AE4F2B"/>
    <w:rsid w:val="00AE53B1"/>
    <w:rsid w:val="00AE57C0"/>
    <w:rsid w:val="00AE5A7C"/>
    <w:rsid w:val="00AE5D1E"/>
    <w:rsid w:val="00AE6090"/>
    <w:rsid w:val="00AE6236"/>
    <w:rsid w:val="00AE6583"/>
    <w:rsid w:val="00AE6630"/>
    <w:rsid w:val="00AE6724"/>
    <w:rsid w:val="00AE6BCD"/>
    <w:rsid w:val="00AE710C"/>
    <w:rsid w:val="00AE7375"/>
    <w:rsid w:val="00AE76F3"/>
    <w:rsid w:val="00AE77D6"/>
    <w:rsid w:val="00AF0002"/>
    <w:rsid w:val="00AF0481"/>
    <w:rsid w:val="00AF0AEB"/>
    <w:rsid w:val="00AF0C54"/>
    <w:rsid w:val="00AF0C58"/>
    <w:rsid w:val="00AF1079"/>
    <w:rsid w:val="00AF1D5E"/>
    <w:rsid w:val="00AF203B"/>
    <w:rsid w:val="00AF2484"/>
    <w:rsid w:val="00AF2BC0"/>
    <w:rsid w:val="00AF368B"/>
    <w:rsid w:val="00AF436B"/>
    <w:rsid w:val="00AF49EA"/>
    <w:rsid w:val="00AF4F20"/>
    <w:rsid w:val="00AF4F66"/>
    <w:rsid w:val="00AF5647"/>
    <w:rsid w:val="00AF56B7"/>
    <w:rsid w:val="00AF5AFE"/>
    <w:rsid w:val="00AF659B"/>
    <w:rsid w:val="00AF666D"/>
    <w:rsid w:val="00AF6804"/>
    <w:rsid w:val="00AF6AA5"/>
    <w:rsid w:val="00AF6AB0"/>
    <w:rsid w:val="00AF6DE2"/>
    <w:rsid w:val="00AF7210"/>
    <w:rsid w:val="00AF7370"/>
    <w:rsid w:val="00AF7582"/>
    <w:rsid w:val="00B00433"/>
    <w:rsid w:val="00B00AFA"/>
    <w:rsid w:val="00B017D8"/>
    <w:rsid w:val="00B01A56"/>
    <w:rsid w:val="00B01E99"/>
    <w:rsid w:val="00B025A5"/>
    <w:rsid w:val="00B0368C"/>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378"/>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2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068"/>
    <w:rsid w:val="00B25AB2"/>
    <w:rsid w:val="00B25B34"/>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624"/>
    <w:rsid w:val="00B33139"/>
    <w:rsid w:val="00B336C5"/>
    <w:rsid w:val="00B33B3A"/>
    <w:rsid w:val="00B33D84"/>
    <w:rsid w:val="00B34227"/>
    <w:rsid w:val="00B3429A"/>
    <w:rsid w:val="00B3450B"/>
    <w:rsid w:val="00B353BF"/>
    <w:rsid w:val="00B35750"/>
    <w:rsid w:val="00B35C30"/>
    <w:rsid w:val="00B36423"/>
    <w:rsid w:val="00B3655F"/>
    <w:rsid w:val="00B36FC7"/>
    <w:rsid w:val="00B37033"/>
    <w:rsid w:val="00B370F3"/>
    <w:rsid w:val="00B37B74"/>
    <w:rsid w:val="00B37BA4"/>
    <w:rsid w:val="00B4072C"/>
    <w:rsid w:val="00B4095A"/>
    <w:rsid w:val="00B40BBE"/>
    <w:rsid w:val="00B40C2E"/>
    <w:rsid w:val="00B40CAF"/>
    <w:rsid w:val="00B40D2F"/>
    <w:rsid w:val="00B4139F"/>
    <w:rsid w:val="00B42753"/>
    <w:rsid w:val="00B429BA"/>
    <w:rsid w:val="00B42D85"/>
    <w:rsid w:val="00B42E79"/>
    <w:rsid w:val="00B433DE"/>
    <w:rsid w:val="00B4348A"/>
    <w:rsid w:val="00B4369C"/>
    <w:rsid w:val="00B437BB"/>
    <w:rsid w:val="00B44444"/>
    <w:rsid w:val="00B44A2B"/>
    <w:rsid w:val="00B44DB0"/>
    <w:rsid w:val="00B4516E"/>
    <w:rsid w:val="00B45389"/>
    <w:rsid w:val="00B457E2"/>
    <w:rsid w:val="00B458C2"/>
    <w:rsid w:val="00B4690A"/>
    <w:rsid w:val="00B46F1B"/>
    <w:rsid w:val="00B4717F"/>
    <w:rsid w:val="00B4780B"/>
    <w:rsid w:val="00B47AF6"/>
    <w:rsid w:val="00B50982"/>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D43"/>
    <w:rsid w:val="00B63F44"/>
    <w:rsid w:val="00B6404F"/>
    <w:rsid w:val="00B64CD9"/>
    <w:rsid w:val="00B65160"/>
    <w:rsid w:val="00B6549C"/>
    <w:rsid w:val="00B6553F"/>
    <w:rsid w:val="00B6561B"/>
    <w:rsid w:val="00B6566B"/>
    <w:rsid w:val="00B65C8D"/>
    <w:rsid w:val="00B65DA8"/>
    <w:rsid w:val="00B65EFE"/>
    <w:rsid w:val="00B66907"/>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41"/>
    <w:rsid w:val="00B73397"/>
    <w:rsid w:val="00B7377D"/>
    <w:rsid w:val="00B739CC"/>
    <w:rsid w:val="00B740EF"/>
    <w:rsid w:val="00B74861"/>
    <w:rsid w:val="00B74B2A"/>
    <w:rsid w:val="00B74B7C"/>
    <w:rsid w:val="00B74EE3"/>
    <w:rsid w:val="00B75123"/>
    <w:rsid w:val="00B75A06"/>
    <w:rsid w:val="00B75B80"/>
    <w:rsid w:val="00B75C14"/>
    <w:rsid w:val="00B75D1F"/>
    <w:rsid w:val="00B76499"/>
    <w:rsid w:val="00B765CC"/>
    <w:rsid w:val="00B76A62"/>
    <w:rsid w:val="00B76FAE"/>
    <w:rsid w:val="00B7746F"/>
    <w:rsid w:val="00B77603"/>
    <w:rsid w:val="00B77C35"/>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24D"/>
    <w:rsid w:val="00B836F9"/>
    <w:rsid w:val="00B83743"/>
    <w:rsid w:val="00B8374F"/>
    <w:rsid w:val="00B83BCF"/>
    <w:rsid w:val="00B83E0A"/>
    <w:rsid w:val="00B84996"/>
    <w:rsid w:val="00B8504C"/>
    <w:rsid w:val="00B854E7"/>
    <w:rsid w:val="00B862EF"/>
    <w:rsid w:val="00B86500"/>
    <w:rsid w:val="00B86772"/>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6A4"/>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A77"/>
    <w:rsid w:val="00BA655E"/>
    <w:rsid w:val="00BA71CD"/>
    <w:rsid w:val="00BA7507"/>
    <w:rsid w:val="00BA7B4C"/>
    <w:rsid w:val="00BB03B6"/>
    <w:rsid w:val="00BB06D7"/>
    <w:rsid w:val="00BB09F9"/>
    <w:rsid w:val="00BB122A"/>
    <w:rsid w:val="00BB1304"/>
    <w:rsid w:val="00BB15B8"/>
    <w:rsid w:val="00BB1B50"/>
    <w:rsid w:val="00BB1C51"/>
    <w:rsid w:val="00BB1C6C"/>
    <w:rsid w:val="00BB1CF5"/>
    <w:rsid w:val="00BB1DCD"/>
    <w:rsid w:val="00BB1F66"/>
    <w:rsid w:val="00BB225C"/>
    <w:rsid w:val="00BB2277"/>
    <w:rsid w:val="00BB2767"/>
    <w:rsid w:val="00BB2992"/>
    <w:rsid w:val="00BB2DB2"/>
    <w:rsid w:val="00BB318E"/>
    <w:rsid w:val="00BB35F3"/>
    <w:rsid w:val="00BB369F"/>
    <w:rsid w:val="00BB3C7B"/>
    <w:rsid w:val="00BB4405"/>
    <w:rsid w:val="00BB450E"/>
    <w:rsid w:val="00BB4B4F"/>
    <w:rsid w:val="00BB509F"/>
    <w:rsid w:val="00BB5913"/>
    <w:rsid w:val="00BB5B40"/>
    <w:rsid w:val="00BB5B68"/>
    <w:rsid w:val="00BB5B8A"/>
    <w:rsid w:val="00BB6023"/>
    <w:rsid w:val="00BB6235"/>
    <w:rsid w:val="00BB6DCE"/>
    <w:rsid w:val="00BB766C"/>
    <w:rsid w:val="00BB7EEF"/>
    <w:rsid w:val="00BC0244"/>
    <w:rsid w:val="00BC0602"/>
    <w:rsid w:val="00BC063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9D8"/>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629"/>
    <w:rsid w:val="00BE5BF2"/>
    <w:rsid w:val="00BE64AA"/>
    <w:rsid w:val="00BE6801"/>
    <w:rsid w:val="00BE69BB"/>
    <w:rsid w:val="00BE6AAC"/>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654"/>
    <w:rsid w:val="00BF4D9D"/>
    <w:rsid w:val="00BF4DA4"/>
    <w:rsid w:val="00BF4DFB"/>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A91"/>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1C01"/>
    <w:rsid w:val="00C12492"/>
    <w:rsid w:val="00C12DE9"/>
    <w:rsid w:val="00C1317E"/>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57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3F0B"/>
    <w:rsid w:val="00C2413D"/>
    <w:rsid w:val="00C2419D"/>
    <w:rsid w:val="00C2477D"/>
    <w:rsid w:val="00C24E74"/>
    <w:rsid w:val="00C2505C"/>
    <w:rsid w:val="00C251D9"/>
    <w:rsid w:val="00C25432"/>
    <w:rsid w:val="00C255C2"/>
    <w:rsid w:val="00C25749"/>
    <w:rsid w:val="00C25915"/>
    <w:rsid w:val="00C25B9A"/>
    <w:rsid w:val="00C25C9E"/>
    <w:rsid w:val="00C25FC0"/>
    <w:rsid w:val="00C26465"/>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1F29"/>
    <w:rsid w:val="00C324FF"/>
    <w:rsid w:val="00C32704"/>
    <w:rsid w:val="00C328E9"/>
    <w:rsid w:val="00C32A12"/>
    <w:rsid w:val="00C32AF1"/>
    <w:rsid w:val="00C3322C"/>
    <w:rsid w:val="00C333BB"/>
    <w:rsid w:val="00C3344C"/>
    <w:rsid w:val="00C34A5D"/>
    <w:rsid w:val="00C34D97"/>
    <w:rsid w:val="00C34EAD"/>
    <w:rsid w:val="00C3507E"/>
    <w:rsid w:val="00C35370"/>
    <w:rsid w:val="00C356AB"/>
    <w:rsid w:val="00C359E1"/>
    <w:rsid w:val="00C35AC0"/>
    <w:rsid w:val="00C35BCB"/>
    <w:rsid w:val="00C35FAE"/>
    <w:rsid w:val="00C362EF"/>
    <w:rsid w:val="00C365E8"/>
    <w:rsid w:val="00C36605"/>
    <w:rsid w:val="00C36B01"/>
    <w:rsid w:val="00C36BCF"/>
    <w:rsid w:val="00C36C82"/>
    <w:rsid w:val="00C37BB6"/>
    <w:rsid w:val="00C37D0B"/>
    <w:rsid w:val="00C37DBE"/>
    <w:rsid w:val="00C4027A"/>
    <w:rsid w:val="00C4097C"/>
    <w:rsid w:val="00C40BD7"/>
    <w:rsid w:val="00C40EFB"/>
    <w:rsid w:val="00C40FD6"/>
    <w:rsid w:val="00C410B3"/>
    <w:rsid w:val="00C4121C"/>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3A8"/>
    <w:rsid w:val="00C474A3"/>
    <w:rsid w:val="00C47FA4"/>
    <w:rsid w:val="00C509E0"/>
    <w:rsid w:val="00C51011"/>
    <w:rsid w:val="00C51174"/>
    <w:rsid w:val="00C515D3"/>
    <w:rsid w:val="00C51B84"/>
    <w:rsid w:val="00C52067"/>
    <w:rsid w:val="00C52634"/>
    <w:rsid w:val="00C52B31"/>
    <w:rsid w:val="00C52B41"/>
    <w:rsid w:val="00C5304D"/>
    <w:rsid w:val="00C532A1"/>
    <w:rsid w:val="00C537ED"/>
    <w:rsid w:val="00C53AA8"/>
    <w:rsid w:val="00C5431F"/>
    <w:rsid w:val="00C5456C"/>
    <w:rsid w:val="00C54994"/>
    <w:rsid w:val="00C54DE2"/>
    <w:rsid w:val="00C54E27"/>
    <w:rsid w:val="00C5546B"/>
    <w:rsid w:val="00C557C0"/>
    <w:rsid w:val="00C56020"/>
    <w:rsid w:val="00C561E6"/>
    <w:rsid w:val="00C565FD"/>
    <w:rsid w:val="00C575DC"/>
    <w:rsid w:val="00C579C8"/>
    <w:rsid w:val="00C57C36"/>
    <w:rsid w:val="00C6039F"/>
    <w:rsid w:val="00C60451"/>
    <w:rsid w:val="00C60670"/>
    <w:rsid w:val="00C60737"/>
    <w:rsid w:val="00C6095D"/>
    <w:rsid w:val="00C61257"/>
    <w:rsid w:val="00C6136E"/>
    <w:rsid w:val="00C617D8"/>
    <w:rsid w:val="00C61968"/>
    <w:rsid w:val="00C61B60"/>
    <w:rsid w:val="00C629D9"/>
    <w:rsid w:val="00C635E1"/>
    <w:rsid w:val="00C6361D"/>
    <w:rsid w:val="00C63817"/>
    <w:rsid w:val="00C63B82"/>
    <w:rsid w:val="00C63B87"/>
    <w:rsid w:val="00C63BB3"/>
    <w:rsid w:val="00C63C0B"/>
    <w:rsid w:val="00C6414E"/>
    <w:rsid w:val="00C642B6"/>
    <w:rsid w:val="00C6479D"/>
    <w:rsid w:val="00C64EA9"/>
    <w:rsid w:val="00C65140"/>
    <w:rsid w:val="00C652F1"/>
    <w:rsid w:val="00C6539F"/>
    <w:rsid w:val="00C65D22"/>
    <w:rsid w:val="00C65E23"/>
    <w:rsid w:val="00C6660B"/>
    <w:rsid w:val="00C666DD"/>
    <w:rsid w:val="00C66CF0"/>
    <w:rsid w:val="00C67029"/>
    <w:rsid w:val="00C6714B"/>
    <w:rsid w:val="00C67342"/>
    <w:rsid w:val="00C6762D"/>
    <w:rsid w:val="00C678DC"/>
    <w:rsid w:val="00C67C2A"/>
    <w:rsid w:val="00C67C61"/>
    <w:rsid w:val="00C701F5"/>
    <w:rsid w:val="00C70382"/>
    <w:rsid w:val="00C705E4"/>
    <w:rsid w:val="00C70786"/>
    <w:rsid w:val="00C7081B"/>
    <w:rsid w:val="00C70DC9"/>
    <w:rsid w:val="00C70FF3"/>
    <w:rsid w:val="00C715E0"/>
    <w:rsid w:val="00C7237F"/>
    <w:rsid w:val="00C72E75"/>
    <w:rsid w:val="00C734A5"/>
    <w:rsid w:val="00C7376F"/>
    <w:rsid w:val="00C73B96"/>
    <w:rsid w:val="00C73C80"/>
    <w:rsid w:val="00C73FD8"/>
    <w:rsid w:val="00C74122"/>
    <w:rsid w:val="00C74A5B"/>
    <w:rsid w:val="00C74D6F"/>
    <w:rsid w:val="00C74F1F"/>
    <w:rsid w:val="00C75A98"/>
    <w:rsid w:val="00C75E0F"/>
    <w:rsid w:val="00C76228"/>
    <w:rsid w:val="00C762BE"/>
    <w:rsid w:val="00C763B6"/>
    <w:rsid w:val="00C765D7"/>
    <w:rsid w:val="00C766E2"/>
    <w:rsid w:val="00C77B9A"/>
    <w:rsid w:val="00C80C33"/>
    <w:rsid w:val="00C80F2F"/>
    <w:rsid w:val="00C81A0D"/>
    <w:rsid w:val="00C83536"/>
    <w:rsid w:val="00C83B22"/>
    <w:rsid w:val="00C845B7"/>
    <w:rsid w:val="00C858A1"/>
    <w:rsid w:val="00C8600E"/>
    <w:rsid w:val="00C86505"/>
    <w:rsid w:val="00C8687A"/>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FF"/>
    <w:rsid w:val="00C92C19"/>
    <w:rsid w:val="00C9345A"/>
    <w:rsid w:val="00C93AA0"/>
    <w:rsid w:val="00C94090"/>
    <w:rsid w:val="00C949F5"/>
    <w:rsid w:val="00C94FBE"/>
    <w:rsid w:val="00C95397"/>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295"/>
    <w:rsid w:val="00CA32C2"/>
    <w:rsid w:val="00CA34F9"/>
    <w:rsid w:val="00CA3505"/>
    <w:rsid w:val="00CA4545"/>
    <w:rsid w:val="00CA4884"/>
    <w:rsid w:val="00CA4B14"/>
    <w:rsid w:val="00CA59B8"/>
    <w:rsid w:val="00CA6653"/>
    <w:rsid w:val="00CA6CF5"/>
    <w:rsid w:val="00CA6EE9"/>
    <w:rsid w:val="00CA77E7"/>
    <w:rsid w:val="00CA7FBB"/>
    <w:rsid w:val="00CB0597"/>
    <w:rsid w:val="00CB0687"/>
    <w:rsid w:val="00CB08DC"/>
    <w:rsid w:val="00CB0C7E"/>
    <w:rsid w:val="00CB1C0C"/>
    <w:rsid w:val="00CB1C2D"/>
    <w:rsid w:val="00CB1CA5"/>
    <w:rsid w:val="00CB1CC6"/>
    <w:rsid w:val="00CB1FB7"/>
    <w:rsid w:val="00CB2443"/>
    <w:rsid w:val="00CB2579"/>
    <w:rsid w:val="00CB2D0D"/>
    <w:rsid w:val="00CB33B9"/>
    <w:rsid w:val="00CB3598"/>
    <w:rsid w:val="00CB395E"/>
    <w:rsid w:val="00CB3A8F"/>
    <w:rsid w:val="00CB4229"/>
    <w:rsid w:val="00CB43FE"/>
    <w:rsid w:val="00CB45F8"/>
    <w:rsid w:val="00CB4A05"/>
    <w:rsid w:val="00CB5131"/>
    <w:rsid w:val="00CB5179"/>
    <w:rsid w:val="00CB568D"/>
    <w:rsid w:val="00CB5968"/>
    <w:rsid w:val="00CB6AFC"/>
    <w:rsid w:val="00CB6C68"/>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EC1"/>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B2"/>
    <w:rsid w:val="00CC7BC7"/>
    <w:rsid w:val="00CC7E21"/>
    <w:rsid w:val="00CC7FEC"/>
    <w:rsid w:val="00CD02E6"/>
    <w:rsid w:val="00CD102F"/>
    <w:rsid w:val="00CD1112"/>
    <w:rsid w:val="00CD1A91"/>
    <w:rsid w:val="00CD1F29"/>
    <w:rsid w:val="00CD2165"/>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D759E"/>
    <w:rsid w:val="00CE035E"/>
    <w:rsid w:val="00CE0C01"/>
    <w:rsid w:val="00CE0D6C"/>
    <w:rsid w:val="00CE0F1A"/>
    <w:rsid w:val="00CE1328"/>
    <w:rsid w:val="00CE1BBC"/>
    <w:rsid w:val="00CE1CBE"/>
    <w:rsid w:val="00CE1D3C"/>
    <w:rsid w:val="00CE1F5A"/>
    <w:rsid w:val="00CE1FFD"/>
    <w:rsid w:val="00CE209D"/>
    <w:rsid w:val="00CE272F"/>
    <w:rsid w:val="00CE277A"/>
    <w:rsid w:val="00CE2D7F"/>
    <w:rsid w:val="00CE3400"/>
    <w:rsid w:val="00CE3C63"/>
    <w:rsid w:val="00CE4184"/>
    <w:rsid w:val="00CE44DC"/>
    <w:rsid w:val="00CE453E"/>
    <w:rsid w:val="00CE4A76"/>
    <w:rsid w:val="00CE4A97"/>
    <w:rsid w:val="00CE5386"/>
    <w:rsid w:val="00CE5F7A"/>
    <w:rsid w:val="00CE61A8"/>
    <w:rsid w:val="00CE6E54"/>
    <w:rsid w:val="00CE6E7B"/>
    <w:rsid w:val="00CE6F2A"/>
    <w:rsid w:val="00CE713D"/>
    <w:rsid w:val="00CE7BD0"/>
    <w:rsid w:val="00CE7E48"/>
    <w:rsid w:val="00CF0247"/>
    <w:rsid w:val="00CF036F"/>
    <w:rsid w:val="00CF063E"/>
    <w:rsid w:val="00CF065E"/>
    <w:rsid w:val="00CF12E0"/>
    <w:rsid w:val="00CF1567"/>
    <w:rsid w:val="00CF1CA3"/>
    <w:rsid w:val="00CF1F26"/>
    <w:rsid w:val="00CF1F40"/>
    <w:rsid w:val="00CF26A1"/>
    <w:rsid w:val="00CF2886"/>
    <w:rsid w:val="00CF2ABF"/>
    <w:rsid w:val="00CF2EBB"/>
    <w:rsid w:val="00CF3444"/>
    <w:rsid w:val="00CF3659"/>
    <w:rsid w:val="00CF3F6E"/>
    <w:rsid w:val="00CF4062"/>
    <w:rsid w:val="00CF41AC"/>
    <w:rsid w:val="00CF4C20"/>
    <w:rsid w:val="00CF5159"/>
    <w:rsid w:val="00CF57B2"/>
    <w:rsid w:val="00CF5C7A"/>
    <w:rsid w:val="00CF603F"/>
    <w:rsid w:val="00CF67DF"/>
    <w:rsid w:val="00CF68B1"/>
    <w:rsid w:val="00CF6922"/>
    <w:rsid w:val="00CF6C84"/>
    <w:rsid w:val="00CF6D76"/>
    <w:rsid w:val="00CF731F"/>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1"/>
    <w:rsid w:val="00D05892"/>
    <w:rsid w:val="00D058A3"/>
    <w:rsid w:val="00D05C75"/>
    <w:rsid w:val="00D05F26"/>
    <w:rsid w:val="00D06063"/>
    <w:rsid w:val="00D06084"/>
    <w:rsid w:val="00D06131"/>
    <w:rsid w:val="00D0638E"/>
    <w:rsid w:val="00D06954"/>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C6"/>
    <w:rsid w:val="00D17F9A"/>
    <w:rsid w:val="00D2011A"/>
    <w:rsid w:val="00D20494"/>
    <w:rsid w:val="00D20698"/>
    <w:rsid w:val="00D20BB8"/>
    <w:rsid w:val="00D211C8"/>
    <w:rsid w:val="00D214E7"/>
    <w:rsid w:val="00D21CA0"/>
    <w:rsid w:val="00D21CD3"/>
    <w:rsid w:val="00D21E8A"/>
    <w:rsid w:val="00D2221E"/>
    <w:rsid w:val="00D2267C"/>
    <w:rsid w:val="00D226A7"/>
    <w:rsid w:val="00D22895"/>
    <w:rsid w:val="00D23005"/>
    <w:rsid w:val="00D2333E"/>
    <w:rsid w:val="00D23D0E"/>
    <w:rsid w:val="00D24983"/>
    <w:rsid w:val="00D24D9F"/>
    <w:rsid w:val="00D255C2"/>
    <w:rsid w:val="00D25604"/>
    <w:rsid w:val="00D25B8C"/>
    <w:rsid w:val="00D26E30"/>
    <w:rsid w:val="00D26FC2"/>
    <w:rsid w:val="00D270B3"/>
    <w:rsid w:val="00D27135"/>
    <w:rsid w:val="00D2725B"/>
    <w:rsid w:val="00D27DCB"/>
    <w:rsid w:val="00D30DFC"/>
    <w:rsid w:val="00D31D2C"/>
    <w:rsid w:val="00D3264A"/>
    <w:rsid w:val="00D327D7"/>
    <w:rsid w:val="00D32A6E"/>
    <w:rsid w:val="00D32E8E"/>
    <w:rsid w:val="00D33354"/>
    <w:rsid w:val="00D33742"/>
    <w:rsid w:val="00D33F14"/>
    <w:rsid w:val="00D34079"/>
    <w:rsid w:val="00D34502"/>
    <w:rsid w:val="00D34507"/>
    <w:rsid w:val="00D34734"/>
    <w:rsid w:val="00D34820"/>
    <w:rsid w:val="00D3542A"/>
    <w:rsid w:val="00D35677"/>
    <w:rsid w:val="00D35F5A"/>
    <w:rsid w:val="00D3614C"/>
    <w:rsid w:val="00D3659C"/>
    <w:rsid w:val="00D3697A"/>
    <w:rsid w:val="00D370E5"/>
    <w:rsid w:val="00D37164"/>
    <w:rsid w:val="00D37659"/>
    <w:rsid w:val="00D37D9C"/>
    <w:rsid w:val="00D404D8"/>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87A"/>
    <w:rsid w:val="00D45A41"/>
    <w:rsid w:val="00D45ADC"/>
    <w:rsid w:val="00D460F1"/>
    <w:rsid w:val="00D46251"/>
    <w:rsid w:val="00D468F2"/>
    <w:rsid w:val="00D469D5"/>
    <w:rsid w:val="00D472AF"/>
    <w:rsid w:val="00D4761C"/>
    <w:rsid w:val="00D47C8E"/>
    <w:rsid w:val="00D47FF7"/>
    <w:rsid w:val="00D500BD"/>
    <w:rsid w:val="00D503C0"/>
    <w:rsid w:val="00D505ED"/>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359"/>
    <w:rsid w:val="00D6183E"/>
    <w:rsid w:val="00D619CF"/>
    <w:rsid w:val="00D61ABC"/>
    <w:rsid w:val="00D61B89"/>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A34"/>
    <w:rsid w:val="00D67BAA"/>
    <w:rsid w:val="00D67C25"/>
    <w:rsid w:val="00D67D36"/>
    <w:rsid w:val="00D67EC9"/>
    <w:rsid w:val="00D70537"/>
    <w:rsid w:val="00D7066E"/>
    <w:rsid w:val="00D70792"/>
    <w:rsid w:val="00D70C58"/>
    <w:rsid w:val="00D710A9"/>
    <w:rsid w:val="00D71424"/>
    <w:rsid w:val="00D7153E"/>
    <w:rsid w:val="00D719B6"/>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747"/>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C2A"/>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6383"/>
    <w:rsid w:val="00D972DF"/>
    <w:rsid w:val="00D9746A"/>
    <w:rsid w:val="00D97B01"/>
    <w:rsid w:val="00D97B7B"/>
    <w:rsid w:val="00D97C41"/>
    <w:rsid w:val="00D97EBB"/>
    <w:rsid w:val="00DA0680"/>
    <w:rsid w:val="00DA069A"/>
    <w:rsid w:val="00DA09FE"/>
    <w:rsid w:val="00DA0D82"/>
    <w:rsid w:val="00DA1542"/>
    <w:rsid w:val="00DA172A"/>
    <w:rsid w:val="00DA1753"/>
    <w:rsid w:val="00DA1A05"/>
    <w:rsid w:val="00DA1F6B"/>
    <w:rsid w:val="00DA1F8E"/>
    <w:rsid w:val="00DA2A2F"/>
    <w:rsid w:val="00DA2BA1"/>
    <w:rsid w:val="00DA41DF"/>
    <w:rsid w:val="00DA42A8"/>
    <w:rsid w:val="00DA49C5"/>
    <w:rsid w:val="00DA4A20"/>
    <w:rsid w:val="00DA4E7E"/>
    <w:rsid w:val="00DA4F0F"/>
    <w:rsid w:val="00DA5902"/>
    <w:rsid w:val="00DA6459"/>
    <w:rsid w:val="00DA64FC"/>
    <w:rsid w:val="00DA6961"/>
    <w:rsid w:val="00DA6A1D"/>
    <w:rsid w:val="00DA6F2A"/>
    <w:rsid w:val="00DA70A2"/>
    <w:rsid w:val="00DA75D8"/>
    <w:rsid w:val="00DA7A4B"/>
    <w:rsid w:val="00DA7ACC"/>
    <w:rsid w:val="00DB056C"/>
    <w:rsid w:val="00DB0F93"/>
    <w:rsid w:val="00DB17F5"/>
    <w:rsid w:val="00DB19B1"/>
    <w:rsid w:val="00DB19FD"/>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70E"/>
    <w:rsid w:val="00DC08BE"/>
    <w:rsid w:val="00DC1A8B"/>
    <w:rsid w:val="00DC1D59"/>
    <w:rsid w:val="00DC206C"/>
    <w:rsid w:val="00DC228D"/>
    <w:rsid w:val="00DC2D5C"/>
    <w:rsid w:val="00DC2F5F"/>
    <w:rsid w:val="00DC2F74"/>
    <w:rsid w:val="00DC3078"/>
    <w:rsid w:val="00DC3086"/>
    <w:rsid w:val="00DC329E"/>
    <w:rsid w:val="00DC34EA"/>
    <w:rsid w:val="00DC37BD"/>
    <w:rsid w:val="00DC3889"/>
    <w:rsid w:val="00DC3AEA"/>
    <w:rsid w:val="00DC3C99"/>
    <w:rsid w:val="00DC4118"/>
    <w:rsid w:val="00DC42AF"/>
    <w:rsid w:val="00DC4361"/>
    <w:rsid w:val="00DC455B"/>
    <w:rsid w:val="00DC4B81"/>
    <w:rsid w:val="00DC4B93"/>
    <w:rsid w:val="00DC5F11"/>
    <w:rsid w:val="00DC5FAE"/>
    <w:rsid w:val="00DC6233"/>
    <w:rsid w:val="00DC62BC"/>
    <w:rsid w:val="00DC62C6"/>
    <w:rsid w:val="00DC6901"/>
    <w:rsid w:val="00DC6BD0"/>
    <w:rsid w:val="00DC6C10"/>
    <w:rsid w:val="00DC71F7"/>
    <w:rsid w:val="00DC7231"/>
    <w:rsid w:val="00DC73C5"/>
    <w:rsid w:val="00DC787B"/>
    <w:rsid w:val="00DC78B2"/>
    <w:rsid w:val="00DD09DC"/>
    <w:rsid w:val="00DD12E2"/>
    <w:rsid w:val="00DD16E7"/>
    <w:rsid w:val="00DD177B"/>
    <w:rsid w:val="00DD1CBF"/>
    <w:rsid w:val="00DD26F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D6E"/>
    <w:rsid w:val="00DD6E3B"/>
    <w:rsid w:val="00DD6EBE"/>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2C8A"/>
    <w:rsid w:val="00DE3281"/>
    <w:rsid w:val="00DE32BD"/>
    <w:rsid w:val="00DE376E"/>
    <w:rsid w:val="00DE4C6A"/>
    <w:rsid w:val="00DE4F04"/>
    <w:rsid w:val="00DE522B"/>
    <w:rsid w:val="00DE5C5D"/>
    <w:rsid w:val="00DE710A"/>
    <w:rsid w:val="00DE74A7"/>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ABE"/>
    <w:rsid w:val="00DF2D87"/>
    <w:rsid w:val="00DF2EF3"/>
    <w:rsid w:val="00DF413F"/>
    <w:rsid w:val="00DF41F4"/>
    <w:rsid w:val="00DF439C"/>
    <w:rsid w:val="00DF44B4"/>
    <w:rsid w:val="00DF4642"/>
    <w:rsid w:val="00DF4993"/>
    <w:rsid w:val="00DF4B20"/>
    <w:rsid w:val="00DF4D1C"/>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6CB"/>
    <w:rsid w:val="00E1279C"/>
    <w:rsid w:val="00E12E8A"/>
    <w:rsid w:val="00E132A2"/>
    <w:rsid w:val="00E135E3"/>
    <w:rsid w:val="00E140DB"/>
    <w:rsid w:val="00E14410"/>
    <w:rsid w:val="00E1547E"/>
    <w:rsid w:val="00E15921"/>
    <w:rsid w:val="00E15996"/>
    <w:rsid w:val="00E15B7C"/>
    <w:rsid w:val="00E15CE9"/>
    <w:rsid w:val="00E16144"/>
    <w:rsid w:val="00E162F9"/>
    <w:rsid w:val="00E16B94"/>
    <w:rsid w:val="00E16D5B"/>
    <w:rsid w:val="00E16F3E"/>
    <w:rsid w:val="00E175F1"/>
    <w:rsid w:val="00E1798C"/>
    <w:rsid w:val="00E17C6D"/>
    <w:rsid w:val="00E17F95"/>
    <w:rsid w:val="00E202D0"/>
    <w:rsid w:val="00E2047C"/>
    <w:rsid w:val="00E2052C"/>
    <w:rsid w:val="00E20680"/>
    <w:rsid w:val="00E20C81"/>
    <w:rsid w:val="00E21688"/>
    <w:rsid w:val="00E22111"/>
    <w:rsid w:val="00E222FC"/>
    <w:rsid w:val="00E223D9"/>
    <w:rsid w:val="00E2267A"/>
    <w:rsid w:val="00E22CB9"/>
    <w:rsid w:val="00E22F11"/>
    <w:rsid w:val="00E23BEA"/>
    <w:rsid w:val="00E23CDC"/>
    <w:rsid w:val="00E24147"/>
    <w:rsid w:val="00E247B4"/>
    <w:rsid w:val="00E2492F"/>
    <w:rsid w:val="00E24F33"/>
    <w:rsid w:val="00E251A2"/>
    <w:rsid w:val="00E25286"/>
    <w:rsid w:val="00E254E5"/>
    <w:rsid w:val="00E254F5"/>
    <w:rsid w:val="00E25896"/>
    <w:rsid w:val="00E25BCE"/>
    <w:rsid w:val="00E268B5"/>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32B"/>
    <w:rsid w:val="00E34CB6"/>
    <w:rsid w:val="00E34D35"/>
    <w:rsid w:val="00E3515A"/>
    <w:rsid w:val="00E3585C"/>
    <w:rsid w:val="00E35F9D"/>
    <w:rsid w:val="00E3606E"/>
    <w:rsid w:val="00E368B6"/>
    <w:rsid w:val="00E36E2C"/>
    <w:rsid w:val="00E36ECB"/>
    <w:rsid w:val="00E3707E"/>
    <w:rsid w:val="00E37291"/>
    <w:rsid w:val="00E37602"/>
    <w:rsid w:val="00E3777D"/>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3E2F"/>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6A30"/>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BA7"/>
    <w:rsid w:val="00E62D73"/>
    <w:rsid w:val="00E62E78"/>
    <w:rsid w:val="00E630C8"/>
    <w:rsid w:val="00E63761"/>
    <w:rsid w:val="00E63879"/>
    <w:rsid w:val="00E63EF1"/>
    <w:rsid w:val="00E63F97"/>
    <w:rsid w:val="00E6422A"/>
    <w:rsid w:val="00E644BF"/>
    <w:rsid w:val="00E6468D"/>
    <w:rsid w:val="00E64788"/>
    <w:rsid w:val="00E649FC"/>
    <w:rsid w:val="00E64B70"/>
    <w:rsid w:val="00E64EF5"/>
    <w:rsid w:val="00E6537D"/>
    <w:rsid w:val="00E65528"/>
    <w:rsid w:val="00E6553D"/>
    <w:rsid w:val="00E65914"/>
    <w:rsid w:val="00E65E5B"/>
    <w:rsid w:val="00E65FE0"/>
    <w:rsid w:val="00E66042"/>
    <w:rsid w:val="00E66F17"/>
    <w:rsid w:val="00E672F0"/>
    <w:rsid w:val="00E67381"/>
    <w:rsid w:val="00E6791B"/>
    <w:rsid w:val="00E67BA4"/>
    <w:rsid w:val="00E70A71"/>
    <w:rsid w:val="00E70F61"/>
    <w:rsid w:val="00E712F5"/>
    <w:rsid w:val="00E71D0B"/>
    <w:rsid w:val="00E72054"/>
    <w:rsid w:val="00E7246B"/>
    <w:rsid w:val="00E724F4"/>
    <w:rsid w:val="00E72A81"/>
    <w:rsid w:val="00E72FBA"/>
    <w:rsid w:val="00E73199"/>
    <w:rsid w:val="00E73266"/>
    <w:rsid w:val="00E7362F"/>
    <w:rsid w:val="00E739B0"/>
    <w:rsid w:val="00E74013"/>
    <w:rsid w:val="00E741AB"/>
    <w:rsid w:val="00E7433D"/>
    <w:rsid w:val="00E743A9"/>
    <w:rsid w:val="00E74A3E"/>
    <w:rsid w:val="00E74CBF"/>
    <w:rsid w:val="00E74FC7"/>
    <w:rsid w:val="00E75BF8"/>
    <w:rsid w:val="00E75E30"/>
    <w:rsid w:val="00E75FFA"/>
    <w:rsid w:val="00E76018"/>
    <w:rsid w:val="00E764C6"/>
    <w:rsid w:val="00E768AA"/>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6A0"/>
    <w:rsid w:val="00E8372C"/>
    <w:rsid w:val="00E83A82"/>
    <w:rsid w:val="00E83CF0"/>
    <w:rsid w:val="00E84126"/>
    <w:rsid w:val="00E84532"/>
    <w:rsid w:val="00E84542"/>
    <w:rsid w:val="00E84621"/>
    <w:rsid w:val="00E846AF"/>
    <w:rsid w:val="00E850F2"/>
    <w:rsid w:val="00E85504"/>
    <w:rsid w:val="00E856DD"/>
    <w:rsid w:val="00E857EE"/>
    <w:rsid w:val="00E85A14"/>
    <w:rsid w:val="00E85D3D"/>
    <w:rsid w:val="00E864BC"/>
    <w:rsid w:val="00E86D91"/>
    <w:rsid w:val="00E86F02"/>
    <w:rsid w:val="00E87202"/>
    <w:rsid w:val="00E87347"/>
    <w:rsid w:val="00E87B3F"/>
    <w:rsid w:val="00E904D3"/>
    <w:rsid w:val="00E90569"/>
    <w:rsid w:val="00E9072E"/>
    <w:rsid w:val="00E908B6"/>
    <w:rsid w:val="00E90EFB"/>
    <w:rsid w:val="00E910FD"/>
    <w:rsid w:val="00E915BF"/>
    <w:rsid w:val="00E9176C"/>
    <w:rsid w:val="00E9291D"/>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51C"/>
    <w:rsid w:val="00EA1820"/>
    <w:rsid w:val="00EA1822"/>
    <w:rsid w:val="00EA182F"/>
    <w:rsid w:val="00EA1916"/>
    <w:rsid w:val="00EA19E3"/>
    <w:rsid w:val="00EA1BEA"/>
    <w:rsid w:val="00EA1D08"/>
    <w:rsid w:val="00EA2415"/>
    <w:rsid w:val="00EA28ED"/>
    <w:rsid w:val="00EA29DF"/>
    <w:rsid w:val="00EA3073"/>
    <w:rsid w:val="00EA3163"/>
    <w:rsid w:val="00EA3433"/>
    <w:rsid w:val="00EA3498"/>
    <w:rsid w:val="00EA397A"/>
    <w:rsid w:val="00EA3BC4"/>
    <w:rsid w:val="00EA3F5A"/>
    <w:rsid w:val="00EA4107"/>
    <w:rsid w:val="00EA470C"/>
    <w:rsid w:val="00EA4C44"/>
    <w:rsid w:val="00EA4D19"/>
    <w:rsid w:val="00EA4F8A"/>
    <w:rsid w:val="00EA57A3"/>
    <w:rsid w:val="00EA5A7F"/>
    <w:rsid w:val="00EA5C9A"/>
    <w:rsid w:val="00EA660E"/>
    <w:rsid w:val="00EA6C70"/>
    <w:rsid w:val="00EA7530"/>
    <w:rsid w:val="00EA7BF6"/>
    <w:rsid w:val="00EA7C61"/>
    <w:rsid w:val="00EA7DCC"/>
    <w:rsid w:val="00EB0092"/>
    <w:rsid w:val="00EB042B"/>
    <w:rsid w:val="00EB1712"/>
    <w:rsid w:val="00EB1E86"/>
    <w:rsid w:val="00EB216B"/>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80"/>
    <w:rsid w:val="00EB6BC8"/>
    <w:rsid w:val="00EB74D6"/>
    <w:rsid w:val="00EB7608"/>
    <w:rsid w:val="00EB760C"/>
    <w:rsid w:val="00EC0635"/>
    <w:rsid w:val="00EC07D1"/>
    <w:rsid w:val="00EC08F4"/>
    <w:rsid w:val="00EC0A69"/>
    <w:rsid w:val="00EC0D4A"/>
    <w:rsid w:val="00EC1A00"/>
    <w:rsid w:val="00EC1B8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DFB"/>
    <w:rsid w:val="00EC6F07"/>
    <w:rsid w:val="00EC6F49"/>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8E5"/>
    <w:rsid w:val="00ED3911"/>
    <w:rsid w:val="00ED3DA0"/>
    <w:rsid w:val="00ED42F0"/>
    <w:rsid w:val="00ED477D"/>
    <w:rsid w:val="00ED47B6"/>
    <w:rsid w:val="00ED4CAD"/>
    <w:rsid w:val="00ED4D5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9DA"/>
    <w:rsid w:val="00EE1A55"/>
    <w:rsid w:val="00EE2153"/>
    <w:rsid w:val="00EE2531"/>
    <w:rsid w:val="00EE2BAF"/>
    <w:rsid w:val="00EE2D40"/>
    <w:rsid w:val="00EE36B2"/>
    <w:rsid w:val="00EE3A69"/>
    <w:rsid w:val="00EE3D13"/>
    <w:rsid w:val="00EE3D35"/>
    <w:rsid w:val="00EE3EBB"/>
    <w:rsid w:val="00EE42D8"/>
    <w:rsid w:val="00EE4997"/>
    <w:rsid w:val="00EE4AFC"/>
    <w:rsid w:val="00EE5EF8"/>
    <w:rsid w:val="00EE61AD"/>
    <w:rsid w:val="00EE6A67"/>
    <w:rsid w:val="00EE6E5F"/>
    <w:rsid w:val="00EE6EF4"/>
    <w:rsid w:val="00EE782E"/>
    <w:rsid w:val="00EE78DF"/>
    <w:rsid w:val="00EE7946"/>
    <w:rsid w:val="00EE7A98"/>
    <w:rsid w:val="00EE7CAB"/>
    <w:rsid w:val="00EF00BE"/>
    <w:rsid w:val="00EF094D"/>
    <w:rsid w:val="00EF0C8E"/>
    <w:rsid w:val="00EF0D1B"/>
    <w:rsid w:val="00EF0D5E"/>
    <w:rsid w:val="00EF0F35"/>
    <w:rsid w:val="00EF110A"/>
    <w:rsid w:val="00EF123C"/>
    <w:rsid w:val="00EF14F8"/>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2DB6"/>
    <w:rsid w:val="00F03277"/>
    <w:rsid w:val="00F03856"/>
    <w:rsid w:val="00F038E2"/>
    <w:rsid w:val="00F038F7"/>
    <w:rsid w:val="00F04172"/>
    <w:rsid w:val="00F041AE"/>
    <w:rsid w:val="00F041BD"/>
    <w:rsid w:val="00F04535"/>
    <w:rsid w:val="00F048BD"/>
    <w:rsid w:val="00F04D17"/>
    <w:rsid w:val="00F056C8"/>
    <w:rsid w:val="00F05A31"/>
    <w:rsid w:val="00F05C62"/>
    <w:rsid w:val="00F05E47"/>
    <w:rsid w:val="00F05EE8"/>
    <w:rsid w:val="00F06508"/>
    <w:rsid w:val="00F0669A"/>
    <w:rsid w:val="00F068E6"/>
    <w:rsid w:val="00F07639"/>
    <w:rsid w:val="00F076EE"/>
    <w:rsid w:val="00F078A2"/>
    <w:rsid w:val="00F078CD"/>
    <w:rsid w:val="00F07A4A"/>
    <w:rsid w:val="00F07ADB"/>
    <w:rsid w:val="00F10657"/>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174"/>
    <w:rsid w:val="00F15553"/>
    <w:rsid w:val="00F15559"/>
    <w:rsid w:val="00F159B8"/>
    <w:rsid w:val="00F16146"/>
    <w:rsid w:val="00F16349"/>
    <w:rsid w:val="00F16698"/>
    <w:rsid w:val="00F169D7"/>
    <w:rsid w:val="00F16CA4"/>
    <w:rsid w:val="00F1756F"/>
    <w:rsid w:val="00F17826"/>
    <w:rsid w:val="00F204AA"/>
    <w:rsid w:val="00F20DF0"/>
    <w:rsid w:val="00F210A1"/>
    <w:rsid w:val="00F21378"/>
    <w:rsid w:val="00F21940"/>
    <w:rsid w:val="00F21A36"/>
    <w:rsid w:val="00F21E4C"/>
    <w:rsid w:val="00F21F1B"/>
    <w:rsid w:val="00F2284B"/>
    <w:rsid w:val="00F22851"/>
    <w:rsid w:val="00F229EB"/>
    <w:rsid w:val="00F22C08"/>
    <w:rsid w:val="00F233FC"/>
    <w:rsid w:val="00F239FA"/>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596"/>
    <w:rsid w:val="00F27780"/>
    <w:rsid w:val="00F277A6"/>
    <w:rsid w:val="00F27A37"/>
    <w:rsid w:val="00F27A3F"/>
    <w:rsid w:val="00F27AB5"/>
    <w:rsid w:val="00F301CC"/>
    <w:rsid w:val="00F303A1"/>
    <w:rsid w:val="00F304DF"/>
    <w:rsid w:val="00F30F65"/>
    <w:rsid w:val="00F310C4"/>
    <w:rsid w:val="00F31703"/>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6CE4"/>
    <w:rsid w:val="00F375AE"/>
    <w:rsid w:val="00F40403"/>
    <w:rsid w:val="00F40AB4"/>
    <w:rsid w:val="00F41112"/>
    <w:rsid w:val="00F411B4"/>
    <w:rsid w:val="00F41594"/>
    <w:rsid w:val="00F4185B"/>
    <w:rsid w:val="00F418D3"/>
    <w:rsid w:val="00F42107"/>
    <w:rsid w:val="00F42A49"/>
    <w:rsid w:val="00F42A7A"/>
    <w:rsid w:val="00F42EFD"/>
    <w:rsid w:val="00F43039"/>
    <w:rsid w:val="00F439F2"/>
    <w:rsid w:val="00F43CB0"/>
    <w:rsid w:val="00F440C9"/>
    <w:rsid w:val="00F440EE"/>
    <w:rsid w:val="00F44818"/>
    <w:rsid w:val="00F451F3"/>
    <w:rsid w:val="00F4541A"/>
    <w:rsid w:val="00F45A04"/>
    <w:rsid w:val="00F45C9E"/>
    <w:rsid w:val="00F45CA1"/>
    <w:rsid w:val="00F4631D"/>
    <w:rsid w:val="00F46526"/>
    <w:rsid w:val="00F47012"/>
    <w:rsid w:val="00F47307"/>
    <w:rsid w:val="00F4763B"/>
    <w:rsid w:val="00F47BB9"/>
    <w:rsid w:val="00F47E7E"/>
    <w:rsid w:val="00F501F3"/>
    <w:rsid w:val="00F5023D"/>
    <w:rsid w:val="00F50A03"/>
    <w:rsid w:val="00F50C6C"/>
    <w:rsid w:val="00F50F92"/>
    <w:rsid w:val="00F51056"/>
    <w:rsid w:val="00F51676"/>
    <w:rsid w:val="00F51AA8"/>
    <w:rsid w:val="00F521FB"/>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CFB"/>
    <w:rsid w:val="00F54D7B"/>
    <w:rsid w:val="00F55087"/>
    <w:rsid w:val="00F55384"/>
    <w:rsid w:val="00F5587E"/>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5FE2"/>
    <w:rsid w:val="00F66384"/>
    <w:rsid w:val="00F663C4"/>
    <w:rsid w:val="00F6666A"/>
    <w:rsid w:val="00F667EF"/>
    <w:rsid w:val="00F67155"/>
    <w:rsid w:val="00F672D7"/>
    <w:rsid w:val="00F6740E"/>
    <w:rsid w:val="00F674E3"/>
    <w:rsid w:val="00F67C55"/>
    <w:rsid w:val="00F67C84"/>
    <w:rsid w:val="00F700B6"/>
    <w:rsid w:val="00F7012D"/>
    <w:rsid w:val="00F7061C"/>
    <w:rsid w:val="00F70890"/>
    <w:rsid w:val="00F70BEA"/>
    <w:rsid w:val="00F70CD5"/>
    <w:rsid w:val="00F7215C"/>
    <w:rsid w:val="00F72873"/>
    <w:rsid w:val="00F72A89"/>
    <w:rsid w:val="00F72CD7"/>
    <w:rsid w:val="00F72DC1"/>
    <w:rsid w:val="00F731FF"/>
    <w:rsid w:val="00F733F4"/>
    <w:rsid w:val="00F73B13"/>
    <w:rsid w:val="00F73E79"/>
    <w:rsid w:val="00F73F66"/>
    <w:rsid w:val="00F74B8D"/>
    <w:rsid w:val="00F74CA7"/>
    <w:rsid w:val="00F74D16"/>
    <w:rsid w:val="00F74E3B"/>
    <w:rsid w:val="00F751BE"/>
    <w:rsid w:val="00F75223"/>
    <w:rsid w:val="00F75E2C"/>
    <w:rsid w:val="00F760EE"/>
    <w:rsid w:val="00F76223"/>
    <w:rsid w:val="00F764C0"/>
    <w:rsid w:val="00F76568"/>
    <w:rsid w:val="00F76B07"/>
    <w:rsid w:val="00F77161"/>
    <w:rsid w:val="00F77596"/>
    <w:rsid w:val="00F77896"/>
    <w:rsid w:val="00F77BB3"/>
    <w:rsid w:val="00F800B0"/>
    <w:rsid w:val="00F80204"/>
    <w:rsid w:val="00F80770"/>
    <w:rsid w:val="00F8097E"/>
    <w:rsid w:val="00F8149A"/>
    <w:rsid w:val="00F816B7"/>
    <w:rsid w:val="00F8178C"/>
    <w:rsid w:val="00F81A12"/>
    <w:rsid w:val="00F81C1E"/>
    <w:rsid w:val="00F81E14"/>
    <w:rsid w:val="00F8291D"/>
    <w:rsid w:val="00F83203"/>
    <w:rsid w:val="00F836D5"/>
    <w:rsid w:val="00F83F67"/>
    <w:rsid w:val="00F84461"/>
    <w:rsid w:val="00F844D1"/>
    <w:rsid w:val="00F85101"/>
    <w:rsid w:val="00F851C4"/>
    <w:rsid w:val="00F85475"/>
    <w:rsid w:val="00F858E0"/>
    <w:rsid w:val="00F85B9D"/>
    <w:rsid w:val="00F864E7"/>
    <w:rsid w:val="00F8670F"/>
    <w:rsid w:val="00F86963"/>
    <w:rsid w:val="00F87086"/>
    <w:rsid w:val="00F90134"/>
    <w:rsid w:val="00F907C7"/>
    <w:rsid w:val="00F9198D"/>
    <w:rsid w:val="00F91B15"/>
    <w:rsid w:val="00F91B7E"/>
    <w:rsid w:val="00F92016"/>
    <w:rsid w:val="00F925B4"/>
    <w:rsid w:val="00F925F6"/>
    <w:rsid w:val="00F93A40"/>
    <w:rsid w:val="00F93AA3"/>
    <w:rsid w:val="00F94191"/>
    <w:rsid w:val="00F9443B"/>
    <w:rsid w:val="00F94C15"/>
    <w:rsid w:val="00F94CA5"/>
    <w:rsid w:val="00F952C5"/>
    <w:rsid w:val="00F953FE"/>
    <w:rsid w:val="00F96386"/>
    <w:rsid w:val="00F97540"/>
    <w:rsid w:val="00F9777B"/>
    <w:rsid w:val="00F97879"/>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C7"/>
    <w:rsid w:val="00FA4FD7"/>
    <w:rsid w:val="00FA5750"/>
    <w:rsid w:val="00FA575A"/>
    <w:rsid w:val="00FA5874"/>
    <w:rsid w:val="00FA6476"/>
    <w:rsid w:val="00FA6958"/>
    <w:rsid w:val="00FA6A95"/>
    <w:rsid w:val="00FA6CE2"/>
    <w:rsid w:val="00FA6E13"/>
    <w:rsid w:val="00FA70CC"/>
    <w:rsid w:val="00FA7316"/>
    <w:rsid w:val="00FA77D4"/>
    <w:rsid w:val="00FA798A"/>
    <w:rsid w:val="00FA7E20"/>
    <w:rsid w:val="00FB0FF2"/>
    <w:rsid w:val="00FB18B5"/>
    <w:rsid w:val="00FB197F"/>
    <w:rsid w:val="00FB23DD"/>
    <w:rsid w:val="00FB2830"/>
    <w:rsid w:val="00FB2D0F"/>
    <w:rsid w:val="00FB312F"/>
    <w:rsid w:val="00FB35C3"/>
    <w:rsid w:val="00FB409D"/>
    <w:rsid w:val="00FB41A8"/>
    <w:rsid w:val="00FB4272"/>
    <w:rsid w:val="00FB45E3"/>
    <w:rsid w:val="00FB50D5"/>
    <w:rsid w:val="00FB546C"/>
    <w:rsid w:val="00FB5703"/>
    <w:rsid w:val="00FB580C"/>
    <w:rsid w:val="00FB584F"/>
    <w:rsid w:val="00FB5D61"/>
    <w:rsid w:val="00FB6343"/>
    <w:rsid w:val="00FB6A75"/>
    <w:rsid w:val="00FB6BF7"/>
    <w:rsid w:val="00FB6DD8"/>
    <w:rsid w:val="00FB746B"/>
    <w:rsid w:val="00FB74A0"/>
    <w:rsid w:val="00FB7AF4"/>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3D85"/>
    <w:rsid w:val="00FC42C3"/>
    <w:rsid w:val="00FC445D"/>
    <w:rsid w:val="00FC47DE"/>
    <w:rsid w:val="00FC48B4"/>
    <w:rsid w:val="00FC4940"/>
    <w:rsid w:val="00FC4959"/>
    <w:rsid w:val="00FC4A9E"/>
    <w:rsid w:val="00FC4DDB"/>
    <w:rsid w:val="00FC51A3"/>
    <w:rsid w:val="00FC5353"/>
    <w:rsid w:val="00FC539A"/>
    <w:rsid w:val="00FC5DF3"/>
    <w:rsid w:val="00FC5F6D"/>
    <w:rsid w:val="00FC5FC3"/>
    <w:rsid w:val="00FC6457"/>
    <w:rsid w:val="00FC66C1"/>
    <w:rsid w:val="00FC6703"/>
    <w:rsid w:val="00FC6BA8"/>
    <w:rsid w:val="00FC7248"/>
    <w:rsid w:val="00FD0F80"/>
    <w:rsid w:val="00FD1149"/>
    <w:rsid w:val="00FD19A1"/>
    <w:rsid w:val="00FD2043"/>
    <w:rsid w:val="00FD20F4"/>
    <w:rsid w:val="00FD245D"/>
    <w:rsid w:val="00FD28BA"/>
    <w:rsid w:val="00FD296C"/>
    <w:rsid w:val="00FD2B58"/>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7A8"/>
    <w:rsid w:val="00FE5A3F"/>
    <w:rsid w:val="00FE5A58"/>
    <w:rsid w:val="00FE5CAA"/>
    <w:rsid w:val="00FE6111"/>
    <w:rsid w:val="00FE6915"/>
    <w:rsid w:val="00FE6E29"/>
    <w:rsid w:val="00FE71C3"/>
    <w:rsid w:val="00FE72AE"/>
    <w:rsid w:val="00FE7BC4"/>
    <w:rsid w:val="00FE7E3D"/>
    <w:rsid w:val="00FF08AC"/>
    <w:rsid w:val="00FF0937"/>
    <w:rsid w:val="00FF0A09"/>
    <w:rsid w:val="00FF0BE3"/>
    <w:rsid w:val="00FF0BF3"/>
    <w:rsid w:val="00FF0F4A"/>
    <w:rsid w:val="00FF11C6"/>
    <w:rsid w:val="00FF1384"/>
    <w:rsid w:val="00FF13A0"/>
    <w:rsid w:val="00FF1B34"/>
    <w:rsid w:val="00FF2495"/>
    <w:rsid w:val="00FF2511"/>
    <w:rsid w:val="00FF2AC3"/>
    <w:rsid w:val="00FF2EC4"/>
    <w:rsid w:val="00FF3625"/>
    <w:rsid w:val="00FF36AA"/>
    <w:rsid w:val="00FF3D9F"/>
    <w:rsid w:val="00FF4055"/>
    <w:rsid w:val="00FF43F4"/>
    <w:rsid w:val="00FF4786"/>
    <w:rsid w:val="00FF4BA5"/>
    <w:rsid w:val="00FF4D59"/>
    <w:rsid w:val="00FF5169"/>
    <w:rsid w:val="00FF5174"/>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shapedefaults>
    <o:shapelayout v:ext="edit">
      <o:idmap v:ext="edit" data="1"/>
    </o:shapelayout>
  </w:shapeDefaults>
  <w:decimalSymbol w:val="."/>
  <w:listSeparator w:val=","/>
  <w14:docId w14:val="126678A4"/>
  <w15:docId w15:val="{50E09285-D7E5-4F09-AD88-EB7CE22CD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iPriority w:val="1"/>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color w:val="FFFFFF"/>
      <w:sz w:val="24"/>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00B2A9" w:themeColor="text2"/>
      <w:kern w:val="32"/>
      <w:sz w:val="40"/>
      <w:szCs w:val="32"/>
    </w:rPr>
  </w:style>
  <w:style w:type="character" w:customStyle="1" w:styleId="Heading2Char">
    <w:name w:val="Heading 2 Char"/>
    <w:basedOn w:val="DefaultParagraphFont"/>
    <w:link w:val="Heading2"/>
    <w:rsid w:val="001306D2"/>
    <w:rPr>
      <w:b/>
      <w:bCs/>
      <w:iCs/>
      <w:color w:val="00B2A9" w:themeColor="text2"/>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efault">
    <w:name w:val="Default"/>
    <w:rsid w:val="00813BAF"/>
    <w:pPr>
      <w:autoSpaceDE w:val="0"/>
      <w:autoSpaceDN w:val="0"/>
      <w:adjustRightInd w:val="0"/>
      <w:spacing w:line="240" w:lineRule="auto"/>
    </w:pPr>
    <w:rPr>
      <w:rFonts w:ascii="Tahoma" w:hAnsi="Tahoma" w:cs="Tahoma"/>
      <w:color w:val="000000"/>
      <w:sz w:val="24"/>
      <w:szCs w:val="24"/>
      <w:lang w:val="en-GB"/>
    </w:rPr>
  </w:style>
  <w:style w:type="paragraph" w:customStyle="1" w:styleId="BodyNormal">
    <w:name w:val="Body Normal"/>
    <w:basedOn w:val="Normal"/>
    <w:qFormat/>
    <w:rsid w:val="00927B6F"/>
    <w:pPr>
      <w:spacing w:before="240" w:after="120" w:line="288" w:lineRule="auto"/>
      <w:jc w:val="both"/>
    </w:pPr>
    <w:rPr>
      <w:rFonts w:ascii="Arial" w:eastAsiaTheme="minorHAnsi" w:hAnsi="Arial" w:cstheme="minorBidi"/>
      <w:color w:val="auto"/>
      <w:szCs w:val="16"/>
      <w:lang w:eastAsia="en-US"/>
    </w:rPr>
  </w:style>
  <w:style w:type="character" w:customStyle="1" w:styleId="UnresolvedMention1">
    <w:name w:val="Unresolved Mention1"/>
    <w:basedOn w:val="DefaultParagraphFont"/>
    <w:uiPriority w:val="99"/>
    <w:semiHidden/>
    <w:unhideWhenUsed/>
    <w:rsid w:val="00647231"/>
    <w:rPr>
      <w:color w:val="605E5C"/>
      <w:shd w:val="clear" w:color="auto" w:fill="E1DFDD"/>
    </w:rPr>
  </w:style>
  <w:style w:type="paragraph" w:styleId="Revision">
    <w:name w:val="Revision"/>
    <w:hidden/>
    <w:uiPriority w:val="99"/>
    <w:semiHidden/>
    <w:rsid w:val="00C365E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55296347">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53034397">
      <w:bodyDiv w:val="1"/>
      <w:marLeft w:val="0"/>
      <w:marRight w:val="0"/>
      <w:marTop w:val="0"/>
      <w:marBottom w:val="0"/>
      <w:divBdr>
        <w:top w:val="none" w:sz="0" w:space="0" w:color="auto"/>
        <w:left w:val="none" w:sz="0" w:space="0" w:color="auto"/>
        <w:bottom w:val="none" w:sz="0" w:space="0" w:color="auto"/>
        <w:right w:val="none" w:sz="0" w:space="0" w:color="auto"/>
      </w:divBdr>
      <w:divsChild>
        <w:div w:id="590435175">
          <w:marLeft w:val="0"/>
          <w:marRight w:val="0"/>
          <w:marTop w:val="0"/>
          <w:marBottom w:val="0"/>
          <w:divBdr>
            <w:top w:val="none" w:sz="0" w:space="0" w:color="auto"/>
            <w:left w:val="none" w:sz="0" w:space="0" w:color="auto"/>
            <w:bottom w:val="none" w:sz="0" w:space="0" w:color="auto"/>
            <w:right w:val="none" w:sz="0" w:space="0" w:color="auto"/>
          </w:divBdr>
          <w:divsChild>
            <w:div w:id="997731682">
              <w:marLeft w:val="0"/>
              <w:marRight w:val="0"/>
              <w:marTop w:val="0"/>
              <w:marBottom w:val="0"/>
              <w:divBdr>
                <w:top w:val="none" w:sz="0" w:space="0" w:color="auto"/>
                <w:left w:val="none" w:sz="0" w:space="0" w:color="auto"/>
                <w:bottom w:val="none" w:sz="0" w:space="0" w:color="auto"/>
                <w:right w:val="none" w:sz="0" w:space="0" w:color="auto"/>
              </w:divBdr>
              <w:divsChild>
                <w:div w:id="95502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89056432">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footer" Target="footer1.xml"/><Relationship Id="rId26" Type="http://schemas.openxmlformats.org/officeDocument/2006/relationships/hyperlink" Target="https://www.sthgrampians.vic.gov.au/files/Public_Documents/Report-Adaptive-Wastewater-Solutions-for-Penshurst-and-Cudgee-Options-Analysis-Report-Version-2.pdf" TargetMode="Externa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yperlink" Target="http://www.relayservice.com.au"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hyperlink" Target="mailto:customer.service@delwp.vic.gov.au"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yperlink" Target="https://www.audit.vic.gov.au/report/managing-environmental-impacts-domestic-wastewater?sectio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image" Target="media/image8.jpeg"/><Relationship Id="rId32" Type="http://schemas.openxmlformats.org/officeDocument/2006/relationships/hyperlink" Target="https://library.intranet.vic.gov.au/client/en_AU/vglsweb-depi/?rm=ISBN0%7c%7c%7c1%7c%7c%7c0%7c%7c%7ctrue"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7.png"/><Relationship Id="rId28" Type="http://schemas.openxmlformats.org/officeDocument/2006/relationships/hyperlink" Target="https://www.water.vic.gov.au/water-for-victoria" TargetMode="External"/><Relationship Id="rId36"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footer" Target="footer2.xml"/><Relationship Id="rId31"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6.jpg"/><Relationship Id="rId27" Type="http://schemas.openxmlformats.org/officeDocument/2006/relationships/hyperlink" Target="https://www.water.vic.gov.au/__data/assets/pdf_file/0026/445841/10696_DEL_IWMF_GSC_SDS_WEB_LR.pdf" TargetMode="External"/><Relationship Id="rId30" Type="http://schemas.openxmlformats.org/officeDocument/2006/relationships/hyperlink" Target="https://www.epa.vic.gov.au/about-epa/laws/new-laws" TargetMode="External"/><Relationship Id="rId35" Type="http://schemas.openxmlformats.org/officeDocument/2006/relationships/hyperlink" Target="http://www.delwp.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emf"/><Relationship Id="rId2" Type="http://schemas.openxmlformats.org/officeDocument/2006/relationships/image" Target="media/image4.emf"/><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13\Downloads\Word%20Templates_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1 6 " ? > < K a p i s h F i l e n a m e T o U r i M a p p i n g s   x m l n s : x s d = " h t t p : / / w w w . w 3 . o r g / 2 0 0 1 / X M L S c h e m a "   x m l n s : x s i = " h t t p : / / w w w . w 3 . o r g / 2 0 0 1 / X M L S c h e m a - i n s t a n c e " / > 
</file>

<file path=customXml/item2.xml><?xml version="1.0" encoding="utf-8"?>
<ct:contentTypeSchema xmlns:ct="http://schemas.microsoft.com/office/2006/metadata/contentType" xmlns:ma="http://schemas.microsoft.com/office/2006/metadata/properties/metaAttributes" ct:_="" ma:_="" ma:contentTypeName="Stakeholder Consultation" ma:contentTypeID="0x0101002517F445A0F35E449C98AAD631F2B0385E040061FC7B02B6B8174AAA3C9CEEA3B043AB" ma:contentTypeVersion="11" ma:contentTypeDescription="Stakeholder Consultation" ma:contentTypeScope="" ma:versionID="e54db33f1bd5ab2218502c7be8ab9696">
  <xsd:schema xmlns:xsd="http://www.w3.org/2001/XMLSchema" xmlns:xs="http://www.w3.org/2001/XMLSchema" xmlns:p="http://schemas.microsoft.com/office/2006/metadata/properties" xmlns:ns1="http://schemas.microsoft.com/sharepoint/v3" xmlns:ns2="a5f32de4-e402-4188-b034-e71ca7d22e54" xmlns:ns3="9fd47c19-1c4a-4d7d-b342-c10cef269344" xmlns:ns4="dc90027c-59b2-4c94-a4eb-521a127918c5" xmlns:ns5="759a6e7a-e8d1-476a-a1f7-dc2a08587221" targetNamespace="http://schemas.microsoft.com/office/2006/metadata/properties" ma:root="true" ma:fieldsID="ef49e9d52494a8671ba434603147df00" ns1:_="" ns2:_="" ns3:_="" ns4:_="" ns5:_="">
    <xsd:import namespace="http://schemas.microsoft.com/sharepoint/v3"/>
    <xsd:import namespace="a5f32de4-e402-4188-b034-e71ca7d22e54"/>
    <xsd:import namespace="9fd47c19-1c4a-4d7d-b342-c10cef269344"/>
    <xsd:import namespace="dc90027c-59b2-4c94-a4eb-521a127918c5"/>
    <xsd:import namespace="759a6e7a-e8d1-476a-a1f7-dc2a08587221"/>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k45d20e3975b401cbda4a1539d4c7ced" minOccurs="0"/>
                <xsd:element ref="ns2:Financial_x0020_Year" minOccurs="0"/>
                <xsd:element ref="ns2:Originating_x0020_Author" minOccurs="0"/>
                <xsd:element ref="ns2:Date_x0020_Of_x0020_Original" minOccurs="0"/>
                <xsd:element ref="ns2:Date_x0020_Recieved" minOccurs="0"/>
                <xsd:element ref="ns2:Policy_x0020_Area" minOccurs="0"/>
                <xsd:element ref="ns5:n016107dc9dc411a9d91d053af019fe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Financial_x0020_Year" ma:index="33"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element name="Originating_x0020_Author" ma:index="34" nillable="true" ma:displayName="Originating Author" ma:description="The original person or organisation from which the object came from." ma:internalName="Originating_x0020_Author">
      <xsd:simpleType>
        <xsd:restriction base="dms:Text">
          <xsd:maxLength value="255"/>
        </xsd:restriction>
      </xsd:simpleType>
    </xsd:element>
    <xsd:element name="Date_x0020_Of_x0020_Original" ma:index="35" nillable="true" ma:displayName="Date Of Original" ma:description="The date which appears on the document." ma:format="DateTime" ma:internalName="Date_x0020_Of_x0020_Original">
      <xsd:simpleType>
        <xsd:restriction base="dms:DateTime"/>
      </xsd:simpleType>
    </xsd:element>
    <xsd:element name="Date_x0020_Recieved" ma:index="36" nillable="true" ma:displayName="Date Received" ma:description="The date stamped on official correspondence." ma:format="DateOnly" ma:internalName="Date_x0020_Recieved">
      <xsd:simpleType>
        <xsd:restriction base="dms:DateTime"/>
      </xsd:simpleType>
    </xsd:element>
    <xsd:element name="Policy_x0020_Area" ma:index="38" nillable="true" ma:displayName="Policy Area" ma:internalName="Policy_x0020_Area">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8;#Waterway Programs|3b87ecc1-0a6c-42ab-8d99-da92c155faed"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9cca2ecc-c9d9-4311-8499-b253964b501f}" ma:internalName="TaxCatchAll" ma:showField="CatchAllData"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9cca2ecc-c9d9-4311-8499-b253964b501f}" ma:internalName="TaxCatchAllLabel" ma:readOnly="true" ma:showField="CatchAllDataLabel" ma:web="dc90027c-59b2-4c94-a4eb-521a127918c5">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0;#Water and Catchments|04babe5f-fe90-4982-9f33-c4fc8f4bb6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9;#Catchments, Waterways, Cities and Towns|7d51cb01-2ad3-4f3b-ab4e-43c4a1b541d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90027c-59b2-4c94-a4eb-521a127918c5" elementFormDefault="qualified">
    <xsd:import namespace="http://schemas.microsoft.com/office/2006/documentManagement/types"/>
    <xsd:import namespace="http://schemas.microsoft.com/office/infopath/2007/PartnerControls"/>
    <xsd:element name="k45d20e3975b401cbda4a1539d4c7ced" ma:index="31" nillable="true" ma:taxonomy="true" ma:internalName="k45d20e3975b401cbda4a1539d4c7ced" ma:taxonomyFieldName="Project_x0020_Phase1" ma:displayName="Project Phase" ma:default="" ma:fieldId="{445d20e3-975b-401c-bda4-a1539d4c7ced}" ma:sspId="797aeec6-0273-40f2-ab3e-beee73212332" ma:termSetId="1ca5665e-641d-41ba-80e0-e05f81913a7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59a6e7a-e8d1-476a-a1f7-dc2a08587221" elementFormDefault="qualified">
    <xsd:import namespace="http://schemas.microsoft.com/office/2006/documentManagement/types"/>
    <xsd:import namespace="http://schemas.microsoft.com/office/infopath/2007/PartnerControls"/>
    <xsd:element name="n016107dc9dc411a9d91d053af019fef" ma:index="39" nillable="true" ma:taxonomy="true" ma:internalName="n016107dc9dc411a9d91d053af019fef" ma:taxonomyFieldName="Project_x0020_Name" ma:displayName="Project Name" ma:default="" ma:fieldId="{7016107d-c9dc-411a-9d91-d053af019fef}" ma:sspId="797aeec6-0273-40f2-ab3e-beee73212332" ma:termSetId="eb5ad0ca-f452-49bb-b054-6f88c24077f6" ma:anchorId="f057570e-442e-4f6d-bece-8f655bf6b5ec"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10</Value>
      <Value>9</Value>
      <Value>8</Value>
      <Value>7</Value>
      <Value>40</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016107dc9dc411a9d91d053af019fef xmlns="759a6e7a-e8d1-476a-a1f7-dc2a08587221">
      <Terms xmlns="http://schemas.microsoft.com/office/infopath/2007/PartnerControls"/>
    </n016107dc9dc411a9d91d053af019fef>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Catchments, Waterways, Cities and Towns</TermName>
          <TermId xmlns="http://schemas.microsoft.com/office/infopath/2007/PartnerControls">7d51cb01-2ad3-4f3b-ab4e-43c4a1b541d8</TermId>
        </TermInfo>
      </Terms>
    </n771d69a070c4babbf278c67c8a2b859>
    <Financial_x0020_Year xmlns="a5f32de4-e402-4188-b034-e71ca7d22e54">2020-21</Financial_x0020_Year>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Waterway Programs</TermName>
          <TermId xmlns="http://schemas.microsoft.com/office/infopath/2007/PartnerControls">3b87ecc1-0a6c-42ab-8d99-da92c155faed</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Date_x0020_Recieved xmlns="a5f32de4-e402-4188-b034-e71ca7d22e54" xsi:nil="true"/>
    <RoutingRuleDescription xmlns="http://schemas.microsoft.com/sharepoint/v3" xsi:nil="true"/>
    <Policy_x0020_Area xmlns="a5f32de4-e402-4188-b034-e71ca7d22e54"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Water and Catchments</TermName>
          <TermId xmlns="http://schemas.microsoft.com/office/infopath/2007/PartnerControls">04babe5f-fe90-4982-9f33-c4fc8f4bb63f</TermId>
        </TermInfo>
      </Terms>
    </ic50d0a05a8e4d9791dac67f8a1e716c>
    <k45d20e3975b401cbda4a1539d4c7ced xmlns="dc90027c-59b2-4c94-a4eb-521a127918c5">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69a7256b-a88c-4c46-920f-49e3e6964cf0</TermId>
        </TermInfo>
      </Terms>
    </k45d20e3975b401cbda4a1539d4c7ced>
    <_dlc_DocId xmlns="a5f32de4-e402-4188-b034-e71ca7d22e54">DOCID571-825327155-265</_dlc_DocId>
    <_dlc_DocIdUrl xmlns="a5f32de4-e402-4188-b034-e71ca7d22e54">
      <Url>https://delwpvicgovau.sharepoint.com/sites/ecm_571/_layouts/15/DocIdRedir.aspx?ID=DOCID571-825327155-265</Url>
      <Description>DOCID571-825327155-265</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SharedContentType xmlns="Microsoft.SharePoint.Taxonomy.ContentTypeSync" SourceId="797aeec6-0273-40f2-ab3e-beee73212332" ContentTypeId="0x0101002517F445A0F35E449C98AAD631F2B0385E04"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0980-2D9F-4965-8434-DAFFFBDFF94D}">
  <ds:schemaRefs>
    <ds:schemaRef ds:uri="http://www.w3.org/2001/XMLSchema"/>
  </ds:schemaRefs>
</ds:datastoreItem>
</file>

<file path=customXml/itemProps2.xml><?xml version="1.0" encoding="utf-8"?>
<ds:datastoreItem xmlns:ds="http://schemas.openxmlformats.org/officeDocument/2006/customXml" ds:itemID="{EEF8A61A-D259-40A9-9C87-9FF7E7E6C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dc90027c-59b2-4c94-a4eb-521a127918c5"/>
    <ds:schemaRef ds:uri="759a6e7a-e8d1-476a-a1f7-dc2a08587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FD3EEF-78FD-46CE-9D2E-661425DAB90A}">
  <ds:schemaRefs>
    <ds:schemaRef ds:uri="http://schemas.microsoft.com/office/2006/metadata/customXsn"/>
  </ds:schemaRefs>
</ds:datastoreItem>
</file>

<file path=customXml/itemProps4.xml><?xml version="1.0" encoding="utf-8"?>
<ds:datastoreItem xmlns:ds="http://schemas.openxmlformats.org/officeDocument/2006/customXml" ds:itemID="{CCA1F013-A7FB-4A84-B648-CF7C6B922F6B}">
  <ds:schemaRefs>
    <ds:schemaRef ds:uri="http://schemas.microsoft.com/sharepoint/events"/>
  </ds:schemaRefs>
</ds:datastoreItem>
</file>

<file path=customXml/itemProps5.xml><?xml version="1.0" encoding="utf-8"?>
<ds:datastoreItem xmlns:ds="http://schemas.openxmlformats.org/officeDocument/2006/customXml" ds:itemID="{53780924-98B0-4AC3-AF00-6206C5864663}">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759a6e7a-e8d1-476a-a1f7-dc2a08587221"/>
    <ds:schemaRef ds:uri="dc90027c-59b2-4c94-a4eb-521a127918c5"/>
  </ds:schemaRefs>
</ds:datastoreItem>
</file>

<file path=customXml/itemProps6.xml><?xml version="1.0" encoding="utf-8"?>
<ds:datastoreItem xmlns:ds="http://schemas.openxmlformats.org/officeDocument/2006/customXml" ds:itemID="{B8D6BF47-5DAF-4645-9A63-13001EC4643A}">
  <ds:schemaRefs>
    <ds:schemaRef ds:uri="http://schemas.microsoft.com/sharepoint/v3/contenttype/forms"/>
  </ds:schemaRefs>
</ds:datastoreItem>
</file>

<file path=customXml/itemProps7.xml><?xml version="1.0" encoding="utf-8"?>
<ds:datastoreItem xmlns:ds="http://schemas.openxmlformats.org/officeDocument/2006/customXml" ds:itemID="{28C0755F-A484-48A5-AC6E-C3CC1E299A41}">
  <ds:schemaRefs>
    <ds:schemaRef ds:uri="Microsoft.SharePoint.Taxonomy.ContentTypeSync"/>
  </ds:schemaRefs>
</ds:datastoreItem>
</file>

<file path=customXml/itemProps8.xml><?xml version="1.0" encoding="utf-8"?>
<ds:datastoreItem xmlns:ds="http://schemas.openxmlformats.org/officeDocument/2006/customXml" ds:itemID="{1280D477-D4AC-43BD-9BFA-B001C836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Templates_DELWP Fact sheet 2pp template.dotm</Template>
  <TotalTime>0</TotalTime>
  <Pages>1</Pages>
  <Words>2428</Words>
  <Characters>13842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DWM_casestudy_template</vt:lpstr>
    </vt:vector>
  </TitlesOfParts>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DWM_casestudy_template</dc:title>
  <dc:subject/>
  <dc:creator>Veronica Lanigan (DELWP)</dc:creator>
  <cp:keywords/>
  <dc:description/>
  <cp:lastModifiedBy>Arion Potts (DELWP)</cp:lastModifiedBy>
  <cp:revision>1</cp:revision>
  <cp:lastPrinted>2021-06-21T08:13:00Z</cp:lastPrinted>
  <dcterms:created xsi:type="dcterms:W3CDTF">2021-11-11T04:19:00Z</dcterms:created>
  <dcterms:modified xsi:type="dcterms:W3CDTF">2021-11-11T04:19:00Z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2021-03-29T21:57:17Z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e3df30dd-4787-4778-b4bc-12a82cc22f0c</vt:lpwstr>
  </property>
  <property fmtid="{D5CDD505-2E9C-101B-9397-08002B2CF9AE}" pid="24" name="MSIP_Label_4257e2ab-f512-40e2-9c9a-c64247360765_ContentBits">
    <vt:lpwstr>2</vt:lpwstr>
  </property>
  <property fmtid="{D5CDD505-2E9C-101B-9397-08002B2CF9AE}" pid="25" name="ContentTypeId">
    <vt:lpwstr>0x0101002517F445A0F35E449C98AAD631F2B0385E040061FC7B02B6B8174AAA3C9CEEA3B043AB</vt:lpwstr>
  </property>
  <property fmtid="{D5CDD505-2E9C-101B-9397-08002B2CF9AE}" pid="26" name="Section">
    <vt:lpwstr>7;#All|8270565e-a836-42c0-aa61-1ac7b0ff14aa</vt:lpwstr>
  </property>
  <property fmtid="{D5CDD505-2E9C-101B-9397-08002B2CF9AE}" pid="27" name="Sub-Section">
    <vt:lpwstr/>
  </property>
  <property fmtid="{D5CDD505-2E9C-101B-9397-08002B2CF9AE}" pid="28" name="Agency">
    <vt:lpwstr>1;#Department of Environment, Land, Water and Planning|607a3f87-1228-4cd9-82a5-076aa8776274</vt:lpwstr>
  </property>
  <property fmtid="{D5CDD505-2E9C-101B-9397-08002B2CF9AE}" pid="29" name="Branch">
    <vt:lpwstr>8;#Waterway Programs|3b87ecc1-0a6c-42ab-8d99-da92c155faed</vt:lpwstr>
  </property>
  <property fmtid="{D5CDD505-2E9C-101B-9397-08002B2CF9AE}" pid="30" name="Division">
    <vt:lpwstr>9;#Catchments, Waterways, Cities and Towns|7d51cb01-2ad3-4f3b-ab4e-43c4a1b541d8</vt:lpwstr>
  </property>
  <property fmtid="{D5CDD505-2E9C-101B-9397-08002B2CF9AE}" pid="31" name="Dissemination Limiting Marker">
    <vt:lpwstr>3;#FOUO|955eb6fc-b35a-4808-8aa5-31e514fa3f26</vt:lpwstr>
  </property>
  <property fmtid="{D5CDD505-2E9C-101B-9397-08002B2CF9AE}" pid="32" name="Group1">
    <vt:lpwstr>10;#Water and Catchments|04babe5f-fe90-4982-9f33-c4fc8f4bb63f</vt:lpwstr>
  </property>
  <property fmtid="{D5CDD505-2E9C-101B-9397-08002B2CF9AE}" pid="33" name="Project Name">
    <vt:lpwstr/>
  </property>
  <property fmtid="{D5CDD505-2E9C-101B-9397-08002B2CF9AE}" pid="34" name="Security Classification">
    <vt:lpwstr>2;#Unclassified|7fa379f4-4aba-4692-ab80-7d39d3a23cf4</vt:lpwstr>
  </property>
  <property fmtid="{D5CDD505-2E9C-101B-9397-08002B2CF9AE}" pid="35" name="Project Phase1">
    <vt:lpwstr>40;#Planning|69a7256b-a88c-4c46-920f-49e3e6964cf0</vt:lpwstr>
  </property>
  <property fmtid="{D5CDD505-2E9C-101B-9397-08002B2CF9AE}" pid="36" name="_dlc_DocIdItemGuid">
    <vt:lpwstr>8a35cd29-651c-463e-b34b-a12b515a82c3</vt:lpwstr>
  </property>
</Properties>
</file>