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C14E6" w14:textId="77777777" w:rsidR="00AF556C" w:rsidRDefault="008D0BDB" w:rsidP="008F6F51">
      <w:pPr>
        <w:pStyle w:val="Title"/>
        <w:jc w:val="left"/>
        <w:rPr>
          <w:rFonts w:ascii="Arial" w:hAnsi="Arial" w:cs="Arial"/>
          <w:color w:val="auto"/>
          <w:spacing w:val="0"/>
        </w:rPr>
      </w:pPr>
      <w:r w:rsidRPr="00AF556C">
        <w:rPr>
          <w:rFonts w:ascii="Arial" w:hAnsi="Arial" w:cs="Arial"/>
          <w:color w:val="auto"/>
          <w:spacing w:val="0"/>
        </w:rPr>
        <w:t>Juvenile stock in waterways</w:t>
      </w:r>
    </w:p>
    <w:p w14:paraId="7FEAA679" w14:textId="77777777" w:rsidR="008D0BDB" w:rsidRPr="008D0BDB" w:rsidRDefault="008D0BDB" w:rsidP="008F6F51"/>
    <w:p w14:paraId="680177E0" w14:textId="77777777" w:rsidR="008D0BDB" w:rsidRPr="00AF556C" w:rsidRDefault="008D0BDB" w:rsidP="008F6F51">
      <w:pPr>
        <w:pStyle w:val="Subtitle"/>
        <w:jc w:val="left"/>
        <w:rPr>
          <w:rFonts w:ascii="Arial" w:hAnsi="Arial" w:cs="Arial"/>
          <w:color w:val="auto"/>
          <w:spacing w:val="0"/>
        </w:rPr>
      </w:pPr>
      <w:r w:rsidRPr="00AF556C">
        <w:rPr>
          <w:rFonts w:ascii="Arial" w:hAnsi="Arial" w:cs="Arial"/>
          <w:color w:val="auto"/>
          <w:spacing w:val="0"/>
        </w:rPr>
        <w:t>Reducing impacts on human and stock health</w:t>
      </w:r>
    </w:p>
    <w:p w14:paraId="1B60B966" w14:textId="77777777" w:rsidR="00AF556C" w:rsidRPr="00AF556C" w:rsidRDefault="00AF556C" w:rsidP="00307C36">
      <w:pPr>
        <w:rPr>
          <w:rFonts w:ascii="Arial" w:hAnsi="Arial"/>
          <w:color w:val="auto"/>
        </w:rPr>
      </w:pPr>
    </w:p>
    <w:p w14:paraId="68B53C8B" w14:textId="77777777" w:rsidR="00806AB6" w:rsidRDefault="00806AB6" w:rsidP="00806AB6">
      <w:pPr>
        <w:pStyle w:val="BodyText"/>
        <w:rPr>
          <w:rFonts w:ascii="Arial" w:hAnsi="Arial" w:cs="Arial"/>
          <w:color w:val="auto"/>
        </w:rPr>
      </w:pPr>
    </w:p>
    <w:p w14:paraId="0BE08D12" w14:textId="77777777" w:rsidR="008D0BDB" w:rsidRDefault="008D0BDB" w:rsidP="00806AB6">
      <w:pPr>
        <w:pStyle w:val="BodyText"/>
        <w:rPr>
          <w:rFonts w:ascii="Arial" w:hAnsi="Arial" w:cs="Arial"/>
          <w:color w:val="auto"/>
        </w:rPr>
      </w:pPr>
    </w:p>
    <w:p w14:paraId="4090A695" w14:textId="77777777" w:rsidR="009C04FB" w:rsidRPr="00AF556C" w:rsidRDefault="00E02062" w:rsidP="00E10B22">
      <w:pPr>
        <w:pStyle w:val="IntroFeatureText"/>
        <w:rPr>
          <w:rFonts w:ascii="Arial" w:hAnsi="Arial"/>
          <w:color w:val="auto"/>
        </w:rPr>
      </w:pPr>
      <w:r w:rsidRPr="00AF556C">
        <w:rPr>
          <w:rFonts w:ascii="Arial" w:hAnsi="Arial"/>
          <w:color w:val="auto"/>
        </w:rPr>
        <w:t xml:space="preserve">Landholders play an important role in protecting the health of Victoria’s waterways. The presence of livestock, particularly juvenile stock, in waterways creates a risk to human and stock health. </w:t>
      </w:r>
    </w:p>
    <w:p w14:paraId="08538111" w14:textId="77777777" w:rsidR="00E02062" w:rsidRPr="00AF556C" w:rsidRDefault="00E02062" w:rsidP="009C04FB">
      <w:pPr>
        <w:pStyle w:val="BodyText12ptBefore"/>
        <w:rPr>
          <w:rFonts w:ascii="Arial" w:hAnsi="Arial" w:cs="Arial"/>
          <w:color w:val="auto"/>
        </w:rPr>
      </w:pPr>
      <w:r w:rsidRPr="00AF556C">
        <w:rPr>
          <w:rFonts w:ascii="Arial" w:hAnsi="Arial" w:cs="Arial"/>
          <w:bCs/>
          <w:color w:val="auto"/>
        </w:rPr>
        <w:t>Managing</w:t>
      </w:r>
      <w:r w:rsidRPr="00AF556C">
        <w:rPr>
          <w:rFonts w:ascii="Arial" w:hAnsi="Arial" w:cs="Arial"/>
          <w:color w:val="auto"/>
        </w:rPr>
        <w:t xml:space="preserve"> </w:t>
      </w:r>
      <w:r w:rsidR="0085007E" w:rsidRPr="00AF556C">
        <w:rPr>
          <w:rFonts w:ascii="Arial" w:hAnsi="Arial" w:cs="Arial"/>
          <w:color w:val="auto"/>
        </w:rPr>
        <w:t xml:space="preserve">juvenile </w:t>
      </w:r>
      <w:r w:rsidRPr="00AF556C">
        <w:rPr>
          <w:rFonts w:ascii="Arial" w:hAnsi="Arial" w:cs="Arial"/>
          <w:color w:val="auto"/>
        </w:rPr>
        <w:t xml:space="preserve">stock is the most cost-effective first </w:t>
      </w:r>
      <w:r w:rsidR="009C04FB" w:rsidRPr="00AF556C">
        <w:rPr>
          <w:rFonts w:ascii="Arial" w:hAnsi="Arial" w:cs="Arial"/>
          <w:color w:val="auto"/>
        </w:rPr>
        <w:t>action</w:t>
      </w:r>
      <w:r w:rsidRPr="00AF556C">
        <w:rPr>
          <w:rFonts w:ascii="Arial" w:hAnsi="Arial" w:cs="Arial"/>
          <w:color w:val="auto"/>
        </w:rPr>
        <w:t xml:space="preserve"> for the protection of drinking water catchments</w:t>
      </w:r>
      <w:r w:rsidRPr="00AF556C">
        <w:rPr>
          <w:rFonts w:ascii="Arial" w:hAnsi="Arial" w:cs="Arial"/>
          <w:bCs/>
          <w:color w:val="auto"/>
        </w:rPr>
        <w:t xml:space="preserve">. </w:t>
      </w:r>
      <w:r w:rsidR="0085007E" w:rsidRPr="00AF556C">
        <w:rPr>
          <w:rFonts w:ascii="Arial" w:hAnsi="Arial" w:cs="Arial"/>
          <w:color w:val="auto"/>
        </w:rPr>
        <w:t>This fact</w:t>
      </w:r>
      <w:r w:rsidR="002B5A37" w:rsidRPr="00AF556C">
        <w:rPr>
          <w:rFonts w:ascii="Arial" w:hAnsi="Arial" w:cs="Arial"/>
          <w:color w:val="auto"/>
        </w:rPr>
        <w:t xml:space="preserve"> </w:t>
      </w:r>
      <w:r w:rsidR="0085007E" w:rsidRPr="00AF556C">
        <w:rPr>
          <w:rFonts w:ascii="Arial" w:hAnsi="Arial" w:cs="Arial"/>
          <w:color w:val="auto"/>
        </w:rPr>
        <w:t xml:space="preserve">sheet provides an overview of the issues related to juvenile stock in waterways and provides </w:t>
      </w:r>
      <w:r w:rsidRPr="00AF556C">
        <w:rPr>
          <w:rFonts w:ascii="Arial" w:hAnsi="Arial" w:cs="Arial"/>
          <w:color w:val="auto"/>
        </w:rPr>
        <w:t>steps landholders can take to help manage the problem</w:t>
      </w:r>
      <w:r w:rsidR="0085007E" w:rsidRPr="00AF556C">
        <w:rPr>
          <w:rFonts w:ascii="Arial" w:hAnsi="Arial" w:cs="Arial"/>
          <w:color w:val="auto"/>
        </w:rPr>
        <w:t>.</w:t>
      </w:r>
    </w:p>
    <w:p w14:paraId="068B21FA" w14:textId="77777777" w:rsidR="001306D2" w:rsidRPr="00AF556C" w:rsidRDefault="006D1563" w:rsidP="001306D2">
      <w:pPr>
        <w:pStyle w:val="Heading2"/>
        <w:rPr>
          <w:rFonts w:ascii="Arial" w:hAnsi="Arial"/>
          <w:color w:val="auto"/>
        </w:rPr>
      </w:pPr>
      <w:bookmarkStart w:id="0" w:name="_Toc460924660"/>
      <w:r w:rsidRPr="00AF556C">
        <w:rPr>
          <w:rFonts w:ascii="Arial" w:hAnsi="Arial"/>
          <w:color w:val="auto"/>
        </w:rPr>
        <w:t xml:space="preserve">What is the problem? </w:t>
      </w:r>
      <w:bookmarkEnd w:id="0"/>
    </w:p>
    <w:p w14:paraId="22A31B29" w14:textId="77777777" w:rsidR="006D1563" w:rsidRPr="00AF556C" w:rsidRDefault="006D1563" w:rsidP="006D1563">
      <w:pPr>
        <w:pStyle w:val="BodyText"/>
        <w:rPr>
          <w:rFonts w:ascii="Arial" w:hAnsi="Arial" w:cs="Arial"/>
          <w:color w:val="auto"/>
        </w:rPr>
      </w:pPr>
      <w:r w:rsidRPr="00AF556C">
        <w:rPr>
          <w:rFonts w:ascii="Arial" w:hAnsi="Arial" w:cs="Arial"/>
          <w:color w:val="auto"/>
        </w:rPr>
        <w:t>Stock manure contains disease-causing microorganisms known as pathogens.</w:t>
      </w:r>
      <w:r w:rsidRPr="00AF556C">
        <w:rPr>
          <w:rFonts w:ascii="Arial" w:hAnsi="Arial" w:cs="Arial"/>
          <w:bCs/>
          <w:color w:val="auto"/>
        </w:rPr>
        <w:t xml:space="preserve"> </w:t>
      </w:r>
      <w:r w:rsidRPr="00AF556C">
        <w:rPr>
          <w:rFonts w:ascii="Arial" w:hAnsi="Arial" w:cs="Arial"/>
          <w:color w:val="auto"/>
        </w:rPr>
        <w:t>If stock manure contaminates drinking water sources, and the required level of water treatment is not applied, pathogens can cause serious outbreaks of human and stock disease. Poor quality water can also adversely affect stock growth, lactation and reproduction.</w:t>
      </w:r>
    </w:p>
    <w:p w14:paraId="6655B53B" w14:textId="77777777" w:rsidR="006D1563" w:rsidRPr="00AF556C" w:rsidRDefault="006D1563" w:rsidP="006D1563">
      <w:pPr>
        <w:pStyle w:val="BodyText"/>
        <w:rPr>
          <w:rFonts w:ascii="Arial" w:hAnsi="Arial" w:cs="Arial"/>
          <w:color w:val="auto"/>
        </w:rPr>
      </w:pPr>
      <w:r w:rsidRPr="00AF556C">
        <w:rPr>
          <w:rFonts w:ascii="Arial" w:hAnsi="Arial" w:cs="Arial"/>
          <w:bCs/>
          <w:color w:val="auto"/>
        </w:rPr>
        <w:t xml:space="preserve">Two of the most common waterborne pathogens that can cause intestinal illness in humans are infectious species of </w:t>
      </w:r>
      <w:r w:rsidRPr="00AF556C">
        <w:rPr>
          <w:rFonts w:ascii="Arial" w:hAnsi="Arial" w:cs="Arial"/>
          <w:bCs/>
          <w:i/>
          <w:color w:val="auto"/>
        </w:rPr>
        <w:t>Giardia</w:t>
      </w:r>
      <w:r w:rsidRPr="00AF556C">
        <w:rPr>
          <w:rFonts w:ascii="Arial" w:hAnsi="Arial" w:cs="Arial"/>
          <w:bCs/>
          <w:color w:val="auto"/>
        </w:rPr>
        <w:t xml:space="preserve"> and </w:t>
      </w:r>
      <w:r w:rsidRPr="00AF556C">
        <w:rPr>
          <w:rFonts w:ascii="Arial" w:hAnsi="Arial" w:cs="Arial"/>
          <w:bCs/>
          <w:i/>
          <w:color w:val="auto"/>
        </w:rPr>
        <w:t>Cryptosporidium.</w:t>
      </w:r>
      <w:r w:rsidRPr="00AF556C">
        <w:rPr>
          <w:rFonts w:ascii="Arial" w:hAnsi="Arial" w:cs="Arial"/>
          <w:color w:val="auto"/>
        </w:rPr>
        <w:t xml:space="preserve"> Cryptosporidiosis, for example, is very common in cattle and can cause severe intestinal illnesses in humans. </w:t>
      </w:r>
    </w:p>
    <w:p w14:paraId="01168143" w14:textId="77777777" w:rsidR="006D1563" w:rsidRPr="00AF556C" w:rsidRDefault="006D1563" w:rsidP="006D1563">
      <w:pPr>
        <w:pStyle w:val="BodyText"/>
        <w:rPr>
          <w:rFonts w:ascii="Arial" w:hAnsi="Arial" w:cs="Arial"/>
          <w:color w:val="auto"/>
        </w:rPr>
      </w:pPr>
      <w:r w:rsidRPr="00AF556C">
        <w:rPr>
          <w:rFonts w:ascii="Arial" w:hAnsi="Arial" w:cs="Arial"/>
          <w:color w:val="auto"/>
        </w:rPr>
        <w:t xml:space="preserve">Separating calves and lambs from waterways used for the supply of drinking water can reduce the pathogen risk to water supplies by 1,000-fold – similar to the reductions achieved by water filtration or UV disinfection systems. </w:t>
      </w:r>
    </w:p>
    <w:p w14:paraId="57699F3C" w14:textId="77777777" w:rsidR="006D1563" w:rsidRPr="00AF556C" w:rsidRDefault="006D1563" w:rsidP="006D1563">
      <w:pPr>
        <w:pStyle w:val="Heading2"/>
        <w:rPr>
          <w:rFonts w:ascii="Arial" w:hAnsi="Arial"/>
          <w:color w:val="auto"/>
        </w:rPr>
      </w:pPr>
      <w:r w:rsidRPr="00AF556C">
        <w:rPr>
          <w:rFonts w:ascii="Arial" w:hAnsi="Arial"/>
          <w:color w:val="auto"/>
        </w:rPr>
        <w:t xml:space="preserve">Risks from juvenile stock manure </w:t>
      </w:r>
    </w:p>
    <w:p w14:paraId="0A0EADF9" w14:textId="77777777" w:rsidR="006D1563" w:rsidRPr="00AF556C" w:rsidRDefault="006D1563" w:rsidP="001306D2">
      <w:pPr>
        <w:pStyle w:val="BodyText"/>
        <w:rPr>
          <w:rFonts w:ascii="Arial" w:hAnsi="Arial" w:cs="Arial"/>
          <w:color w:val="auto"/>
        </w:rPr>
      </w:pPr>
      <w:r w:rsidRPr="00AF556C">
        <w:rPr>
          <w:rFonts w:ascii="Arial" w:hAnsi="Arial" w:cs="Arial"/>
          <w:color w:val="auto"/>
        </w:rPr>
        <w:t>Juvenile stock, particularly calves, contain many times more of these human-infectious pathogens than adult stock. This is because juvenile stock take a while to develop resistance to the pathogens that cause cryptosporidiosis.</w:t>
      </w:r>
      <w:r w:rsidRPr="00AF556C" w:rsidDel="00505AB3">
        <w:rPr>
          <w:rFonts w:ascii="Arial" w:hAnsi="Arial" w:cs="Arial"/>
          <w:color w:val="auto"/>
        </w:rPr>
        <w:t xml:space="preserve"> </w:t>
      </w:r>
      <w:r w:rsidRPr="00AF556C">
        <w:rPr>
          <w:rFonts w:ascii="Arial" w:hAnsi="Arial" w:cs="Arial"/>
          <w:color w:val="auto"/>
        </w:rPr>
        <w:t>Calf and lamb manure contain far more human infectious oocysts</w:t>
      </w:r>
      <w:r w:rsidR="009C04FB" w:rsidRPr="00AF556C">
        <w:rPr>
          <w:rStyle w:val="FootnoteReference"/>
          <w:rFonts w:ascii="Arial" w:hAnsi="Arial" w:cs="Arial"/>
          <w:color w:val="auto"/>
        </w:rPr>
        <w:footnoteReference w:id="2"/>
      </w:r>
      <w:r w:rsidR="009C04FB" w:rsidRPr="00AF556C">
        <w:rPr>
          <w:rFonts w:ascii="Arial" w:hAnsi="Arial" w:cs="Arial"/>
          <w:color w:val="auto"/>
        </w:rPr>
        <w:t xml:space="preserve"> t</w:t>
      </w:r>
      <w:r w:rsidRPr="00AF556C">
        <w:rPr>
          <w:rFonts w:ascii="Arial" w:hAnsi="Arial" w:cs="Arial"/>
          <w:color w:val="auto"/>
        </w:rPr>
        <w:t>han the manure of adult stock. For e</w:t>
      </w:r>
      <w:r w:rsidR="001217E3" w:rsidRPr="00AF556C">
        <w:rPr>
          <w:rFonts w:ascii="Arial" w:hAnsi="Arial" w:cs="Arial"/>
          <w:color w:val="auto"/>
        </w:rPr>
        <w:t>xample, calves shed</w:t>
      </w:r>
      <w:r w:rsidRPr="00AF556C">
        <w:rPr>
          <w:rFonts w:ascii="Arial" w:hAnsi="Arial" w:cs="Arial"/>
          <w:color w:val="auto"/>
        </w:rPr>
        <w:t xml:space="preserve"> 57 million oocysts per day </w:t>
      </w:r>
      <w:r w:rsidR="001217E3" w:rsidRPr="00AF556C">
        <w:rPr>
          <w:rFonts w:ascii="Arial" w:hAnsi="Arial" w:cs="Arial"/>
          <w:color w:val="auto"/>
        </w:rPr>
        <w:t xml:space="preserve">on average </w:t>
      </w:r>
      <w:r w:rsidRPr="00AF556C">
        <w:rPr>
          <w:rFonts w:ascii="Arial" w:hAnsi="Arial" w:cs="Arial"/>
          <w:color w:val="auto"/>
        </w:rPr>
        <w:t>in their manure,</w:t>
      </w:r>
      <w:r w:rsidR="001217E3" w:rsidRPr="00AF556C">
        <w:rPr>
          <w:rFonts w:ascii="Arial" w:hAnsi="Arial" w:cs="Arial"/>
          <w:color w:val="auto"/>
        </w:rPr>
        <w:t xml:space="preserve"> </w:t>
      </w:r>
      <w:r w:rsidRPr="00AF556C">
        <w:rPr>
          <w:rFonts w:ascii="Arial" w:hAnsi="Arial" w:cs="Arial"/>
          <w:color w:val="auto"/>
        </w:rPr>
        <w:t>compared to a beef cow, which sheds on average 2,</w:t>
      </w:r>
      <w:r w:rsidR="001217E3" w:rsidRPr="00AF556C">
        <w:rPr>
          <w:rFonts w:ascii="Arial" w:hAnsi="Arial" w:cs="Arial"/>
          <w:color w:val="auto"/>
        </w:rPr>
        <w:t>4</w:t>
      </w:r>
      <w:r w:rsidRPr="00AF556C">
        <w:rPr>
          <w:rFonts w:ascii="Arial" w:hAnsi="Arial" w:cs="Arial"/>
          <w:color w:val="auto"/>
        </w:rPr>
        <w:t>00</w:t>
      </w:r>
      <w:r w:rsidR="001217E3" w:rsidRPr="00AF556C">
        <w:rPr>
          <w:rFonts w:ascii="Arial" w:hAnsi="Arial" w:cs="Arial"/>
          <w:color w:val="auto"/>
        </w:rPr>
        <w:t xml:space="preserve"> or a dairy cow at around 80,000 oocysts </w:t>
      </w:r>
      <w:r w:rsidR="007874A6" w:rsidRPr="00AF556C">
        <w:rPr>
          <w:rFonts w:ascii="Arial" w:hAnsi="Arial" w:cs="Arial"/>
          <w:color w:val="auto"/>
        </w:rPr>
        <w:t>per</w:t>
      </w:r>
      <w:r w:rsidR="001217E3" w:rsidRPr="00AF556C">
        <w:rPr>
          <w:rFonts w:ascii="Arial" w:hAnsi="Arial" w:cs="Arial"/>
          <w:color w:val="auto"/>
        </w:rPr>
        <w:t xml:space="preserve"> day.</w:t>
      </w:r>
    </w:p>
    <w:p w14:paraId="7034DAFB" w14:textId="77777777" w:rsidR="005568AC" w:rsidRPr="00AF556C" w:rsidRDefault="006D1563" w:rsidP="006D1563">
      <w:pPr>
        <w:spacing w:before="120" w:after="120"/>
        <w:rPr>
          <w:rFonts w:ascii="Arial" w:hAnsi="Arial"/>
          <w:color w:val="auto"/>
        </w:rPr>
      </w:pPr>
      <w:r w:rsidRPr="00AF556C">
        <w:rPr>
          <w:rFonts w:ascii="Arial" w:hAnsi="Arial"/>
          <w:color w:val="auto"/>
        </w:rPr>
        <w:t>The potential public health issues associated with the higher pathogen concentrations in manure</w:t>
      </w:r>
      <w:r w:rsidR="00037EDD" w:rsidRPr="00AF556C">
        <w:rPr>
          <w:rFonts w:ascii="Arial" w:hAnsi="Arial"/>
          <w:color w:val="auto"/>
        </w:rPr>
        <w:t xml:space="preserve"> </w:t>
      </w:r>
      <w:r w:rsidRPr="00AF556C">
        <w:rPr>
          <w:rFonts w:ascii="Arial" w:hAnsi="Arial"/>
          <w:color w:val="auto"/>
        </w:rPr>
        <w:t xml:space="preserve">from </w:t>
      </w:r>
      <w:r w:rsidR="00037EDD" w:rsidRPr="00AF556C">
        <w:rPr>
          <w:rFonts w:ascii="Arial" w:hAnsi="Arial"/>
          <w:color w:val="auto"/>
        </w:rPr>
        <w:t xml:space="preserve">juvenile stock </w:t>
      </w:r>
      <w:r w:rsidRPr="00AF556C">
        <w:rPr>
          <w:rFonts w:ascii="Arial" w:hAnsi="Arial"/>
          <w:color w:val="auto"/>
        </w:rPr>
        <w:t>are further increased by the common practice of locating juvenile stock near waterways due to the availability of water, productive pastures and the shelter from wind provided by riparian</w:t>
      </w:r>
      <w:r w:rsidR="00362A7A" w:rsidRPr="00AF556C">
        <w:rPr>
          <w:rFonts w:ascii="Arial" w:hAnsi="Arial"/>
          <w:color w:val="auto"/>
        </w:rPr>
        <w:t xml:space="preserve"> vegetation</w:t>
      </w:r>
      <w:r w:rsidR="009C04FB" w:rsidRPr="00AF556C">
        <w:rPr>
          <w:rStyle w:val="FootnoteReference"/>
          <w:rFonts w:ascii="Arial" w:hAnsi="Arial" w:cs="Arial"/>
          <w:color w:val="auto"/>
        </w:rPr>
        <w:footnoteReference w:id="3"/>
      </w:r>
      <w:r w:rsidR="00362A7A" w:rsidRPr="00AF556C">
        <w:rPr>
          <w:rFonts w:ascii="Arial" w:hAnsi="Arial"/>
          <w:color w:val="auto"/>
        </w:rPr>
        <w:t>.</w:t>
      </w:r>
      <w:r w:rsidRPr="00AF556C">
        <w:rPr>
          <w:rFonts w:ascii="Arial" w:hAnsi="Arial"/>
          <w:color w:val="auto"/>
        </w:rPr>
        <w:t xml:space="preserve"> </w:t>
      </w:r>
    </w:p>
    <w:p w14:paraId="36C1D1DC" w14:textId="77777777" w:rsidR="006D1563" w:rsidRPr="00AF556C" w:rsidRDefault="006D1563" w:rsidP="006D1563">
      <w:pPr>
        <w:spacing w:before="120" w:after="120"/>
        <w:rPr>
          <w:rFonts w:ascii="Arial" w:hAnsi="Arial"/>
          <w:color w:val="auto"/>
        </w:rPr>
      </w:pPr>
      <w:r w:rsidRPr="00AF556C">
        <w:rPr>
          <w:rFonts w:ascii="Arial" w:hAnsi="Arial"/>
          <w:color w:val="auto"/>
        </w:rPr>
        <w:t xml:space="preserve">The amount of pathogens entering waterways is also highest when stock graze on paddocks adjacent to riparian land not long before or during a rainfall event that creates run-off.  </w:t>
      </w:r>
    </w:p>
    <w:p w14:paraId="449CB65E" w14:textId="77777777" w:rsidR="006D1563" w:rsidRPr="00AF556C" w:rsidRDefault="006D1563" w:rsidP="006D1563">
      <w:pPr>
        <w:spacing w:before="120" w:after="120"/>
        <w:rPr>
          <w:rFonts w:ascii="Arial" w:hAnsi="Arial"/>
          <w:color w:val="auto"/>
        </w:rPr>
      </w:pPr>
      <w:r w:rsidRPr="00AF556C">
        <w:rPr>
          <w:rFonts w:ascii="Arial" w:hAnsi="Arial"/>
          <w:color w:val="auto"/>
        </w:rPr>
        <w:t>In contrast, native animals (such as kangaroos) pose a much lower risk of contaminating drinking water supplies as they are less likely to carry the human-infectious species of pathogens, and, overall, they shed much lower amounts of pathogens in their faeces.</w:t>
      </w:r>
    </w:p>
    <w:p w14:paraId="4B0D1EFF" w14:textId="77777777" w:rsidR="006D1563" w:rsidRPr="00AF556C" w:rsidRDefault="006D1563" w:rsidP="006D1563">
      <w:pPr>
        <w:pStyle w:val="Heading2"/>
        <w:rPr>
          <w:rFonts w:ascii="Arial" w:hAnsi="Arial"/>
          <w:color w:val="auto"/>
        </w:rPr>
      </w:pPr>
      <w:r w:rsidRPr="00AF556C">
        <w:rPr>
          <w:rFonts w:ascii="Arial" w:hAnsi="Arial"/>
          <w:color w:val="auto"/>
        </w:rPr>
        <w:t>Reducing the impact of pathogens</w:t>
      </w:r>
    </w:p>
    <w:p w14:paraId="516AF739" w14:textId="77777777" w:rsidR="004129B2" w:rsidRPr="00AF556C" w:rsidRDefault="004129B2" w:rsidP="004129B2">
      <w:pPr>
        <w:spacing w:before="120" w:after="120"/>
        <w:rPr>
          <w:rFonts w:ascii="Arial" w:hAnsi="Arial"/>
          <w:color w:val="auto"/>
        </w:rPr>
      </w:pPr>
      <w:r w:rsidRPr="00AF556C">
        <w:rPr>
          <w:rFonts w:ascii="Arial" w:hAnsi="Arial"/>
          <w:color w:val="auto"/>
        </w:rPr>
        <w:t>Landholders can reduce the pathogen impact by:</w:t>
      </w:r>
    </w:p>
    <w:p w14:paraId="0F9B36B4" w14:textId="77777777" w:rsidR="004129B2" w:rsidRPr="00AF556C" w:rsidRDefault="006D1563" w:rsidP="004129B2">
      <w:pPr>
        <w:pStyle w:val="ListBullet"/>
        <w:rPr>
          <w:rFonts w:ascii="Arial" w:hAnsi="Arial"/>
          <w:color w:val="auto"/>
        </w:rPr>
      </w:pPr>
      <w:r w:rsidRPr="00AF556C">
        <w:rPr>
          <w:rFonts w:ascii="Arial" w:hAnsi="Arial"/>
          <w:color w:val="auto"/>
        </w:rPr>
        <w:t xml:space="preserve">Fencing waterways on or abutting their property. Preventing </w:t>
      </w:r>
      <w:r w:rsidRPr="00AF556C">
        <w:rPr>
          <w:rFonts w:ascii="Arial" w:hAnsi="Arial"/>
          <w:b/>
          <w:color w:val="auto"/>
        </w:rPr>
        <w:t>all</w:t>
      </w:r>
      <w:r w:rsidRPr="00AF556C">
        <w:rPr>
          <w:rFonts w:ascii="Arial" w:hAnsi="Arial"/>
          <w:color w:val="auto"/>
        </w:rPr>
        <w:t xml:space="preserve"> stock access will have the biggest impact on reducing pathogen risk from stock defecating directly in waterways. </w:t>
      </w:r>
    </w:p>
    <w:p w14:paraId="508E4792" w14:textId="77777777" w:rsidR="004129B2" w:rsidRPr="00AF556C" w:rsidRDefault="006D1563" w:rsidP="004129B2">
      <w:pPr>
        <w:pStyle w:val="ListBullet"/>
        <w:rPr>
          <w:rFonts w:ascii="Arial" w:hAnsi="Arial"/>
          <w:color w:val="auto"/>
        </w:rPr>
      </w:pPr>
      <w:r w:rsidRPr="00AF556C">
        <w:rPr>
          <w:rFonts w:ascii="Arial" w:hAnsi="Arial"/>
          <w:color w:val="auto"/>
        </w:rPr>
        <w:lastRenderedPageBreak/>
        <w:t xml:space="preserve">Excluding only juvenile stock and their lactating mothers from waterways and paddocks that adjoin waterways, </w:t>
      </w:r>
      <w:r w:rsidRPr="00AF556C">
        <w:rPr>
          <w:rFonts w:ascii="Arial" w:hAnsi="Arial"/>
          <w:b/>
          <w:color w:val="auto"/>
        </w:rPr>
        <w:t>until the juveniles have been weaned at about three to four months old</w:t>
      </w:r>
      <w:r w:rsidRPr="00AF556C">
        <w:rPr>
          <w:rFonts w:ascii="Arial" w:hAnsi="Arial"/>
          <w:color w:val="auto"/>
        </w:rPr>
        <w:t>. Targeting juvenile stock and lactating mothers can significantly reduce the amount of pathogens entering the waterways.</w:t>
      </w:r>
    </w:p>
    <w:p w14:paraId="7D5C7E02" w14:textId="77777777" w:rsidR="004129B2" w:rsidRPr="00AF556C" w:rsidRDefault="006D1563" w:rsidP="004129B2">
      <w:pPr>
        <w:pStyle w:val="ListBullet"/>
        <w:rPr>
          <w:rFonts w:ascii="Arial" w:hAnsi="Arial"/>
          <w:color w:val="auto"/>
        </w:rPr>
      </w:pPr>
      <w:r w:rsidRPr="00AF556C">
        <w:rPr>
          <w:rFonts w:ascii="Arial" w:hAnsi="Arial"/>
          <w:color w:val="auto"/>
        </w:rPr>
        <w:t>Not applying dairy effluent to paddocks bei</w:t>
      </w:r>
      <w:r w:rsidR="009C04FB" w:rsidRPr="00AF556C">
        <w:rPr>
          <w:rFonts w:ascii="Arial" w:hAnsi="Arial"/>
          <w:color w:val="auto"/>
        </w:rPr>
        <w:t xml:space="preserve">ng grazed by stock less than 12 months </w:t>
      </w:r>
      <w:r w:rsidRPr="00AF556C">
        <w:rPr>
          <w:rFonts w:ascii="Arial" w:hAnsi="Arial"/>
          <w:color w:val="auto"/>
        </w:rPr>
        <w:t>old to reduce infection rates.</w:t>
      </w:r>
    </w:p>
    <w:p w14:paraId="605B07FD" w14:textId="77777777" w:rsidR="004129B2" w:rsidRPr="00AF556C" w:rsidRDefault="006D1563" w:rsidP="004129B2">
      <w:pPr>
        <w:pStyle w:val="ListBullet"/>
        <w:rPr>
          <w:rFonts w:ascii="Arial" w:hAnsi="Arial"/>
          <w:color w:val="auto"/>
        </w:rPr>
      </w:pPr>
      <w:r w:rsidRPr="00AF556C">
        <w:rPr>
          <w:rFonts w:ascii="Arial" w:hAnsi="Arial"/>
          <w:color w:val="auto"/>
        </w:rPr>
        <w:t>Excluding calves from pastures grazed by infected cows.</w:t>
      </w:r>
    </w:p>
    <w:p w14:paraId="1F4E5917" w14:textId="77777777" w:rsidR="004129B2" w:rsidRPr="00AF556C" w:rsidRDefault="006D1563" w:rsidP="004129B2">
      <w:pPr>
        <w:pStyle w:val="ListBullet"/>
        <w:rPr>
          <w:rFonts w:ascii="Arial" w:hAnsi="Arial"/>
          <w:color w:val="auto"/>
        </w:rPr>
      </w:pPr>
      <w:r w:rsidRPr="00AF556C">
        <w:rPr>
          <w:rFonts w:ascii="Arial" w:hAnsi="Arial"/>
          <w:color w:val="auto"/>
        </w:rPr>
        <w:t xml:space="preserve">Establishing permanent off-stream watering points. </w:t>
      </w:r>
    </w:p>
    <w:p w14:paraId="1BBC9B94" w14:textId="77777777" w:rsidR="0004434C" w:rsidRPr="00AF556C" w:rsidRDefault="0004434C" w:rsidP="0004434C">
      <w:pPr>
        <w:pStyle w:val="ListBullet"/>
        <w:rPr>
          <w:rFonts w:ascii="Arial" w:hAnsi="Arial"/>
          <w:color w:val="auto"/>
        </w:rPr>
      </w:pPr>
      <w:r w:rsidRPr="00AF556C">
        <w:rPr>
          <w:rFonts w:ascii="Arial" w:hAnsi="Arial"/>
          <w:color w:val="auto"/>
        </w:rPr>
        <w:t xml:space="preserve">Maintaining groundcover in paddocks above 80 percent, for example </w:t>
      </w:r>
      <w:r w:rsidR="0038690E" w:rsidRPr="00AF556C">
        <w:rPr>
          <w:rFonts w:ascii="Arial" w:hAnsi="Arial"/>
          <w:color w:val="auto"/>
        </w:rPr>
        <w:t>by</w:t>
      </w:r>
      <w:r w:rsidRPr="00AF556C">
        <w:rPr>
          <w:rFonts w:ascii="Arial" w:hAnsi="Arial"/>
          <w:color w:val="auto"/>
        </w:rPr>
        <w:t xml:space="preserve"> changing from continuous to rotational grazing. This limits selective grazing and improves the persistence of desirable perennial groundcover species.</w:t>
      </w:r>
      <w:r w:rsidR="0038690E" w:rsidRPr="00AF556C">
        <w:rPr>
          <w:rFonts w:ascii="Arial" w:hAnsi="Arial"/>
          <w:color w:val="auto"/>
        </w:rPr>
        <w:t xml:space="preserve"> Better groundcover reduces pathogen run off to waterways.</w:t>
      </w:r>
    </w:p>
    <w:p w14:paraId="2DA93689" w14:textId="77777777" w:rsidR="004129B2" w:rsidRPr="00AF556C" w:rsidRDefault="006D1563" w:rsidP="004129B2">
      <w:pPr>
        <w:pStyle w:val="ListBullet"/>
        <w:rPr>
          <w:rFonts w:ascii="Arial" w:hAnsi="Arial"/>
          <w:color w:val="auto"/>
        </w:rPr>
      </w:pPr>
      <w:r w:rsidRPr="00AF556C">
        <w:rPr>
          <w:rFonts w:ascii="Arial" w:hAnsi="Arial"/>
          <w:color w:val="auto"/>
        </w:rPr>
        <w:t>Locating stock laneways away from riparian land.</w:t>
      </w:r>
    </w:p>
    <w:p w14:paraId="4F9E0155" w14:textId="77777777" w:rsidR="001306D2" w:rsidRPr="00AF556C" w:rsidRDefault="006D1563" w:rsidP="004129B2">
      <w:pPr>
        <w:pStyle w:val="ListBullet"/>
        <w:rPr>
          <w:rFonts w:ascii="Arial" w:hAnsi="Arial"/>
          <w:color w:val="auto"/>
        </w:rPr>
      </w:pPr>
      <w:r w:rsidRPr="00AF556C">
        <w:rPr>
          <w:rFonts w:ascii="Arial" w:hAnsi="Arial"/>
          <w:color w:val="auto"/>
        </w:rPr>
        <w:t>Revegetating riparian land. This helps to minimise the movement of pathogens from paddocks to waterways.</w:t>
      </w:r>
      <w:r w:rsidR="001306D2" w:rsidRPr="00AF556C">
        <w:rPr>
          <w:rFonts w:ascii="Arial" w:hAnsi="Arial"/>
          <w:color w:val="auto"/>
        </w:rPr>
        <w:t xml:space="preserve"> </w:t>
      </w:r>
    </w:p>
    <w:p w14:paraId="7BA5F25E" w14:textId="77777777" w:rsidR="006D1563" w:rsidRPr="00AF556C" w:rsidRDefault="006D1563" w:rsidP="006D1563">
      <w:pPr>
        <w:pStyle w:val="Heading2"/>
        <w:rPr>
          <w:rFonts w:ascii="Arial" w:hAnsi="Arial"/>
          <w:color w:val="auto"/>
        </w:rPr>
      </w:pPr>
      <w:bookmarkStart w:id="1" w:name="_Toc460924661"/>
      <w:r w:rsidRPr="00AF556C">
        <w:rPr>
          <w:rFonts w:ascii="Arial" w:hAnsi="Arial"/>
          <w:color w:val="auto"/>
        </w:rPr>
        <w:t>Further benefits of managing juvenile stock in waterways</w:t>
      </w:r>
    </w:p>
    <w:p w14:paraId="284FEDD8" w14:textId="77777777" w:rsidR="001306D2" w:rsidRPr="00AF556C" w:rsidRDefault="006D1563" w:rsidP="001306D2">
      <w:pPr>
        <w:pStyle w:val="Heading3"/>
        <w:rPr>
          <w:rFonts w:ascii="Arial" w:hAnsi="Arial"/>
          <w:color w:val="auto"/>
        </w:rPr>
      </w:pPr>
      <w:r w:rsidRPr="00AF556C">
        <w:rPr>
          <w:rFonts w:ascii="Arial" w:hAnsi="Arial"/>
          <w:color w:val="auto"/>
        </w:rPr>
        <w:t xml:space="preserve">Healthier and more productive stock </w:t>
      </w:r>
      <w:bookmarkEnd w:id="1"/>
      <w:r w:rsidR="001306D2" w:rsidRPr="00AF556C">
        <w:rPr>
          <w:rFonts w:ascii="Arial" w:hAnsi="Arial"/>
          <w:color w:val="auto"/>
        </w:rPr>
        <w:t xml:space="preserve"> </w:t>
      </w:r>
    </w:p>
    <w:p w14:paraId="1D644E50" w14:textId="77777777" w:rsidR="006D1563" w:rsidRPr="00AF556C" w:rsidRDefault="006D1563" w:rsidP="006D1563">
      <w:pPr>
        <w:spacing w:before="120" w:after="120"/>
        <w:rPr>
          <w:rFonts w:ascii="Arial" w:hAnsi="Arial"/>
          <w:color w:val="auto"/>
        </w:rPr>
      </w:pPr>
      <w:r w:rsidRPr="00AF556C">
        <w:rPr>
          <w:rFonts w:ascii="Arial" w:hAnsi="Arial"/>
          <w:color w:val="auto"/>
        </w:rPr>
        <w:t xml:space="preserve">Stock water from troughs is of better quality than water consumed directly from waterways. Stock will drink more water if it is of better quality, leading to an increase in pasture use and feed intake, resulting in stock weight gains or, where relevant, increased milk production. </w:t>
      </w:r>
    </w:p>
    <w:p w14:paraId="2C1D1A8C" w14:textId="77777777" w:rsidR="009C04FB" w:rsidRPr="00AF556C" w:rsidRDefault="006D1563" w:rsidP="009C04FB">
      <w:pPr>
        <w:spacing w:before="120" w:after="120"/>
        <w:rPr>
          <w:rFonts w:ascii="Arial" w:hAnsi="Arial"/>
          <w:color w:val="auto"/>
        </w:rPr>
      </w:pPr>
      <w:r w:rsidRPr="00AF556C">
        <w:rPr>
          <w:rFonts w:ascii="Arial" w:hAnsi="Arial"/>
          <w:color w:val="auto"/>
        </w:rPr>
        <w:t>Other potential benefits for landholders include increased property values, wind protection for stock, easier stock management around waterways with reduced risk of stock injury and loss, and decreased soil erosion.</w:t>
      </w:r>
      <w:r w:rsidR="0030243D" w:rsidRPr="00AF556C">
        <w:rPr>
          <w:rFonts w:ascii="Arial" w:hAnsi="Arial"/>
          <w:color w:val="auto"/>
        </w:rPr>
        <w:t xml:space="preserve"> </w:t>
      </w:r>
    </w:p>
    <w:p w14:paraId="73902B46" w14:textId="77777777" w:rsidR="006D1563" w:rsidRPr="00AF556C" w:rsidRDefault="006D1563" w:rsidP="009C04FB">
      <w:pPr>
        <w:pStyle w:val="Heading3"/>
        <w:rPr>
          <w:rFonts w:ascii="Arial" w:hAnsi="Arial"/>
          <w:color w:val="auto"/>
        </w:rPr>
      </w:pPr>
      <w:r w:rsidRPr="00AF556C">
        <w:rPr>
          <w:rFonts w:ascii="Arial" w:hAnsi="Arial"/>
          <w:color w:val="auto"/>
        </w:rPr>
        <w:t xml:space="preserve">Healthier environment </w:t>
      </w:r>
      <w:r w:rsidR="00880FFE" w:rsidRPr="00AF556C">
        <w:rPr>
          <w:rFonts w:ascii="Arial" w:hAnsi="Arial"/>
          <w:color w:val="auto"/>
        </w:rPr>
        <w:t>and improved social values</w:t>
      </w:r>
      <w:r w:rsidRPr="00AF556C">
        <w:rPr>
          <w:rFonts w:ascii="Arial" w:hAnsi="Arial"/>
          <w:color w:val="auto"/>
        </w:rPr>
        <w:t xml:space="preserve"> </w:t>
      </w:r>
    </w:p>
    <w:p w14:paraId="7CD90207" w14:textId="77777777" w:rsidR="008A4936" w:rsidRPr="00AF556C" w:rsidRDefault="0004434C" w:rsidP="00AF556C">
      <w:pPr>
        <w:spacing w:before="120" w:after="120"/>
        <w:rPr>
          <w:rFonts w:ascii="Arial" w:hAnsi="Arial"/>
          <w:color w:val="auto"/>
        </w:rPr>
      </w:pPr>
      <w:r w:rsidRPr="00AF556C">
        <w:rPr>
          <w:rFonts w:ascii="Arial" w:hAnsi="Arial"/>
          <w:color w:val="auto"/>
        </w:rPr>
        <w:t xml:space="preserve">Riparian vegetation helps improve water quality in waterways. Riparian </w:t>
      </w:r>
      <w:r w:rsidR="006D1563" w:rsidRPr="00AF556C">
        <w:rPr>
          <w:rFonts w:ascii="Arial" w:hAnsi="Arial"/>
          <w:color w:val="auto"/>
        </w:rPr>
        <w:t>vegetation</w:t>
      </w:r>
      <w:r w:rsidRPr="00AF556C">
        <w:rPr>
          <w:rFonts w:ascii="Arial" w:hAnsi="Arial"/>
          <w:color w:val="auto"/>
        </w:rPr>
        <w:t xml:space="preserve"> also improves habitat for birds, animals and fish.</w:t>
      </w:r>
      <w:r w:rsidR="00880FFE" w:rsidRPr="00AF556C">
        <w:rPr>
          <w:rFonts w:ascii="Arial" w:hAnsi="Arial"/>
          <w:color w:val="auto"/>
        </w:rPr>
        <w:t xml:space="preserve"> Riparian land also provides</w:t>
      </w:r>
      <w:r w:rsidR="006D1563" w:rsidRPr="00AF556C">
        <w:rPr>
          <w:rFonts w:ascii="Arial" w:hAnsi="Arial"/>
          <w:color w:val="auto"/>
        </w:rPr>
        <w:t xml:space="preserve"> important recreational opportunities and</w:t>
      </w:r>
      <w:r w:rsidR="00880FFE" w:rsidRPr="00AF556C">
        <w:rPr>
          <w:rFonts w:ascii="Arial" w:hAnsi="Arial"/>
          <w:color w:val="auto"/>
        </w:rPr>
        <w:t xml:space="preserve"> protects</w:t>
      </w:r>
      <w:r w:rsidR="009C04FB" w:rsidRPr="00AF556C">
        <w:rPr>
          <w:rFonts w:ascii="Arial" w:hAnsi="Arial"/>
          <w:color w:val="auto"/>
        </w:rPr>
        <w:t xml:space="preserve"> cultural values</w:t>
      </w:r>
      <w:r w:rsidR="006D1563" w:rsidRPr="00AF556C">
        <w:rPr>
          <w:rFonts w:ascii="Arial" w:hAnsi="Arial"/>
          <w:color w:val="auto"/>
        </w:rPr>
        <w:t>.</w:t>
      </w:r>
    </w:p>
    <w:p w14:paraId="2C2FD270" w14:textId="77777777" w:rsidR="0030243D" w:rsidRPr="00AF556C" w:rsidRDefault="0030243D" w:rsidP="006D1563">
      <w:pPr>
        <w:pStyle w:val="Heading2"/>
        <w:rPr>
          <w:rFonts w:ascii="Arial" w:hAnsi="Arial"/>
          <w:color w:val="auto"/>
        </w:rPr>
      </w:pPr>
      <w:r w:rsidRPr="00AF556C">
        <w:rPr>
          <w:rFonts w:ascii="Arial" w:hAnsi="Arial"/>
          <w:color w:val="auto"/>
        </w:rPr>
        <w:t xml:space="preserve">Acknowledgements </w:t>
      </w:r>
    </w:p>
    <w:p w14:paraId="41A8CAF5" w14:textId="77777777" w:rsidR="0030243D" w:rsidRPr="00AF556C" w:rsidRDefault="0030243D" w:rsidP="0030243D">
      <w:pPr>
        <w:pStyle w:val="BodyText"/>
        <w:rPr>
          <w:rFonts w:ascii="Arial" w:hAnsi="Arial" w:cs="Arial"/>
          <w:color w:val="auto"/>
          <w:lang w:eastAsia="en-AU"/>
        </w:rPr>
      </w:pPr>
      <w:r w:rsidRPr="00AF556C">
        <w:rPr>
          <w:rFonts w:ascii="Arial" w:hAnsi="Arial" w:cs="Arial"/>
          <w:color w:val="auto"/>
          <w:lang w:eastAsia="en-AU"/>
        </w:rPr>
        <w:t>This fact</w:t>
      </w:r>
      <w:r w:rsidR="002B5A37" w:rsidRPr="00AF556C">
        <w:rPr>
          <w:rFonts w:ascii="Arial" w:hAnsi="Arial" w:cs="Arial"/>
          <w:color w:val="auto"/>
          <w:lang w:eastAsia="en-AU"/>
        </w:rPr>
        <w:t xml:space="preserve"> </w:t>
      </w:r>
      <w:r w:rsidRPr="00AF556C">
        <w:rPr>
          <w:rFonts w:ascii="Arial" w:hAnsi="Arial" w:cs="Arial"/>
          <w:color w:val="auto"/>
          <w:lang w:eastAsia="en-AU"/>
        </w:rPr>
        <w:t xml:space="preserve">sheet was prepared in consultation with </w:t>
      </w:r>
      <w:r w:rsidR="009C04FB" w:rsidRPr="00AF556C">
        <w:rPr>
          <w:rFonts w:ascii="Arial" w:hAnsi="Arial" w:cs="Arial"/>
          <w:color w:val="auto"/>
          <w:lang w:eastAsia="en-AU"/>
        </w:rPr>
        <w:t>catchment management authorities</w:t>
      </w:r>
      <w:r w:rsidRPr="00AF556C">
        <w:rPr>
          <w:rFonts w:ascii="Arial" w:hAnsi="Arial" w:cs="Arial"/>
          <w:color w:val="auto"/>
          <w:lang w:eastAsia="en-AU"/>
        </w:rPr>
        <w:t>, Department of Health and Human Services, Agriculture Victoria (Department of Economic Development, Jobs, Transport and Resources) and the Victorian Farmers Federation.</w:t>
      </w:r>
    </w:p>
    <w:p w14:paraId="037F02A8" w14:textId="77777777" w:rsidR="006D1563" w:rsidRPr="00AF556C" w:rsidRDefault="006D1563" w:rsidP="006D1563">
      <w:pPr>
        <w:pStyle w:val="Heading2"/>
        <w:rPr>
          <w:rFonts w:ascii="Arial" w:hAnsi="Arial"/>
          <w:color w:val="auto"/>
        </w:rPr>
      </w:pPr>
      <w:r w:rsidRPr="00AF556C">
        <w:rPr>
          <w:rFonts w:ascii="Arial" w:hAnsi="Arial"/>
          <w:color w:val="auto"/>
        </w:rPr>
        <w:t>Further reading</w:t>
      </w:r>
    </w:p>
    <w:p w14:paraId="3A959EDA" w14:textId="77777777" w:rsidR="006D1563" w:rsidRPr="00AF556C" w:rsidRDefault="009C04FB" w:rsidP="004D3437">
      <w:pPr>
        <w:pStyle w:val="BodyText"/>
        <w:rPr>
          <w:rFonts w:ascii="Arial" w:hAnsi="Arial" w:cs="Arial"/>
          <w:color w:val="auto"/>
        </w:rPr>
      </w:pPr>
      <w:r w:rsidRPr="00AF556C">
        <w:rPr>
          <w:rFonts w:ascii="Arial" w:hAnsi="Arial" w:cs="Arial"/>
          <w:color w:val="auto"/>
        </w:rPr>
        <w:t>Department of Environment, Land, Water and Plan</w:t>
      </w:r>
      <w:r w:rsidR="00A02AE7" w:rsidRPr="00AF556C">
        <w:rPr>
          <w:rFonts w:ascii="Arial" w:hAnsi="Arial" w:cs="Arial"/>
          <w:color w:val="auto"/>
        </w:rPr>
        <w:t xml:space="preserve">ning. 2016. </w:t>
      </w:r>
      <w:r w:rsidR="006D1563" w:rsidRPr="00AF556C">
        <w:rPr>
          <w:rFonts w:ascii="Arial" w:hAnsi="Arial" w:cs="Arial"/>
          <w:i/>
          <w:color w:val="auto"/>
        </w:rPr>
        <w:t>Juvenile stock in waterways – Suppleme</w:t>
      </w:r>
      <w:r w:rsidR="00A02AE7" w:rsidRPr="00AF556C">
        <w:rPr>
          <w:rFonts w:ascii="Arial" w:hAnsi="Arial" w:cs="Arial"/>
          <w:i/>
          <w:color w:val="auto"/>
        </w:rPr>
        <w:t>ntary information and resources</w:t>
      </w:r>
      <w:r w:rsidR="0038690E" w:rsidRPr="00AF556C">
        <w:rPr>
          <w:rFonts w:ascii="Arial" w:hAnsi="Arial" w:cs="Arial"/>
          <w:color w:val="auto"/>
        </w:rPr>
        <w:t>.</w:t>
      </w:r>
      <w:r w:rsidR="006D1563" w:rsidRPr="00AF556C">
        <w:rPr>
          <w:rFonts w:ascii="Arial" w:hAnsi="Arial" w:cs="Arial"/>
          <w:color w:val="auto"/>
        </w:rPr>
        <w:t xml:space="preserve"> </w:t>
      </w:r>
    </w:p>
    <w:p w14:paraId="18FBF766" w14:textId="77777777" w:rsidR="0030243D" w:rsidRPr="00AF556C" w:rsidRDefault="00D607A0" w:rsidP="004D3437">
      <w:pPr>
        <w:pStyle w:val="BodyText"/>
        <w:rPr>
          <w:rStyle w:val="Hyperlink"/>
          <w:rFonts w:ascii="Arial" w:hAnsi="Arial" w:cs="Arial"/>
          <w:i/>
          <w:u w:val="none"/>
        </w:rPr>
      </w:pPr>
      <w:hyperlink r:id="rId8" w:history="1">
        <w:r w:rsidR="000A59EE" w:rsidRPr="00AF556C">
          <w:rPr>
            <w:rStyle w:val="Hyperlink"/>
            <w:rFonts w:ascii="Arial" w:hAnsi="Arial" w:cs="Arial"/>
            <w:u w:val="none"/>
          </w:rPr>
          <w:t xml:space="preserve">Department of Environment, Land, Water and Planning. 2016. </w:t>
        </w:r>
        <w:r w:rsidR="000A59EE" w:rsidRPr="00AF556C">
          <w:rPr>
            <w:rStyle w:val="Hyperlink"/>
            <w:rFonts w:ascii="Arial" w:hAnsi="Arial" w:cs="Arial"/>
            <w:i/>
            <w:u w:val="none"/>
          </w:rPr>
          <w:t>Managing Crown water frontages</w:t>
        </w:r>
        <w:r w:rsidR="001D6B3E" w:rsidRPr="00AF556C">
          <w:rPr>
            <w:rStyle w:val="Hyperlink"/>
            <w:rFonts w:ascii="Arial" w:hAnsi="Arial" w:cs="Arial"/>
            <w:i/>
            <w:u w:val="none"/>
          </w:rPr>
          <w:t xml:space="preserve"> for better farms and waterways</w:t>
        </w:r>
        <w:r w:rsidR="000A59EE" w:rsidRPr="00AF556C">
          <w:rPr>
            <w:rStyle w:val="Hyperlink"/>
            <w:rFonts w:ascii="Arial" w:hAnsi="Arial" w:cs="Arial"/>
            <w:i/>
            <w:u w:val="none"/>
          </w:rPr>
          <w:t>.</w:t>
        </w:r>
      </w:hyperlink>
    </w:p>
    <w:p w14:paraId="154ED49B" w14:textId="77777777" w:rsidR="008D0BDB" w:rsidRDefault="008D0BDB" w:rsidP="00AF556C">
      <w:pPr>
        <w:pStyle w:val="SmallBodyText"/>
        <w:rPr>
          <w:rFonts w:ascii="Arial" w:hAnsi="Arial"/>
          <w:color w:val="auto"/>
          <w:spacing w:val="0"/>
        </w:rPr>
      </w:pPr>
    </w:p>
    <w:p w14:paraId="0C3EFBE7" w14:textId="77777777" w:rsidR="00AF556C" w:rsidRPr="00AF556C" w:rsidRDefault="00AF556C" w:rsidP="00AF556C">
      <w:pPr>
        <w:pStyle w:val="SmallBodyText"/>
        <w:rPr>
          <w:rFonts w:ascii="Arial" w:hAnsi="Arial"/>
          <w:color w:val="auto"/>
          <w:spacing w:val="0"/>
        </w:rPr>
      </w:pPr>
      <w:r w:rsidRPr="00AF556C">
        <w:rPr>
          <w:rFonts w:ascii="Arial" w:hAnsi="Arial"/>
          <w:color w:val="auto"/>
          <w:spacing w:val="0"/>
        </w:rPr>
        <w:t xml:space="preserve">© The State of Victoria Department of Environment, Land, Water and Planning </w:t>
      </w:r>
      <w:r>
        <w:fldChar w:fldCharType="begin"/>
      </w:r>
      <w:r>
        <w:instrText xml:space="preserve"> DATE  \@ "yyyy" \* MERGEFORMAT </w:instrText>
      </w:r>
      <w:r>
        <w:fldChar w:fldCharType="separate"/>
      </w:r>
      <w:r w:rsidR="00AC3C73" w:rsidRPr="00AC3C73">
        <w:rPr>
          <w:rFonts w:ascii="Arial" w:hAnsi="Arial"/>
          <w:noProof/>
          <w:color w:val="auto"/>
          <w:spacing w:val="0"/>
        </w:rPr>
        <w:t>2023</w:t>
      </w:r>
      <w:r>
        <w:fldChar w:fldCharType="end"/>
      </w:r>
    </w:p>
    <w:p w14:paraId="67528C3B" w14:textId="77777777" w:rsidR="00AF556C" w:rsidRPr="00AF556C" w:rsidRDefault="00AF556C" w:rsidP="00AF556C">
      <w:pPr>
        <w:pStyle w:val="SmallBodyText"/>
        <w:rPr>
          <w:rFonts w:ascii="Arial" w:hAnsi="Arial"/>
          <w:color w:val="auto"/>
          <w:spacing w:val="0"/>
        </w:rPr>
      </w:pPr>
      <w:r w:rsidRPr="00AF556C">
        <w:rPr>
          <w:rFonts w:ascii="Arial" w:hAnsi="Arial"/>
          <w:color w:val="auto"/>
          <w:spacing w:val="0"/>
        </w:rPr>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copy of this licence, visit http://creativecommons.org/licenses/by/4.0/ </w:t>
      </w:r>
    </w:p>
    <w:p w14:paraId="64DA9FEE" w14:textId="77777777" w:rsidR="00AF556C" w:rsidRPr="00AF556C" w:rsidRDefault="00AF556C" w:rsidP="00AF556C">
      <w:pPr>
        <w:pStyle w:val="SmallBodyText"/>
        <w:rPr>
          <w:rFonts w:ascii="Arial" w:hAnsi="Arial"/>
          <w:color w:val="auto"/>
          <w:spacing w:val="0"/>
        </w:rPr>
      </w:pPr>
      <w:r w:rsidRPr="00AF556C">
        <w:rPr>
          <w:rFonts w:ascii="Arial" w:hAnsi="Arial"/>
          <w:color w:val="auto"/>
          <w:spacing w:val="0"/>
        </w:rPr>
        <w:t>ISBN 978-1-76047-327-3 (pdf/online)</w:t>
      </w:r>
    </w:p>
    <w:p w14:paraId="323647E7" w14:textId="77777777" w:rsidR="00AF556C" w:rsidRPr="00AF556C" w:rsidRDefault="00AF556C" w:rsidP="00AF556C">
      <w:pPr>
        <w:pStyle w:val="SmallHeading"/>
        <w:rPr>
          <w:rFonts w:ascii="Arial" w:hAnsi="Arial"/>
          <w:color w:val="auto"/>
        </w:rPr>
      </w:pPr>
      <w:r w:rsidRPr="00AF556C">
        <w:rPr>
          <w:rFonts w:ascii="Arial" w:hAnsi="Arial"/>
          <w:color w:val="auto"/>
        </w:rPr>
        <w:t>Disclaimer</w:t>
      </w:r>
    </w:p>
    <w:p w14:paraId="6771259C" w14:textId="77777777" w:rsidR="00AF556C" w:rsidRPr="00AF556C" w:rsidRDefault="00AF556C" w:rsidP="00AF556C">
      <w:pPr>
        <w:pStyle w:val="BodyText"/>
        <w:spacing w:before="40" w:after="40" w:line="160" w:lineRule="atLeast"/>
        <w:rPr>
          <w:rFonts w:ascii="Arial" w:hAnsi="Arial" w:cs="Arial"/>
          <w:color w:val="auto"/>
          <w:sz w:val="12"/>
          <w:lang w:eastAsia="en-AU"/>
        </w:rPr>
      </w:pPr>
      <w:r w:rsidRPr="00AF556C">
        <w:rPr>
          <w:rFonts w:ascii="Arial" w:hAnsi="Arial" w:cs="Arial"/>
          <w:color w:val="auto"/>
          <w:sz w:val="12"/>
          <w:lang w:eastAsia="en-AU"/>
        </w:rPr>
        <w:t>This publication may be of assistance to you but the State of Victoria and its employees do not guarantee that the publication is without flaw of any kind or is wholly appropriate for your particular purposes and therefore disclaims all liability for any error, loss or other consequence which may arise from you relying on any information in this publication.</w:t>
      </w:r>
    </w:p>
    <w:p w14:paraId="7ABCB074" w14:textId="77777777" w:rsidR="008D0BDB" w:rsidRDefault="008D0BDB" w:rsidP="00AF556C">
      <w:pPr>
        <w:pStyle w:val="xAccessibilityHeading"/>
        <w:rPr>
          <w:rFonts w:ascii="Arial" w:hAnsi="Arial"/>
          <w:color w:val="auto"/>
        </w:rPr>
      </w:pPr>
    </w:p>
    <w:p w14:paraId="33CA49BA" w14:textId="77777777" w:rsidR="00AF556C" w:rsidRPr="00AF556C" w:rsidRDefault="00AF556C" w:rsidP="00AF556C">
      <w:pPr>
        <w:pStyle w:val="xAccessibilityHeading"/>
        <w:rPr>
          <w:rFonts w:ascii="Arial" w:hAnsi="Arial"/>
          <w:color w:val="auto"/>
        </w:rPr>
      </w:pPr>
      <w:r w:rsidRPr="00AF556C">
        <w:rPr>
          <w:rFonts w:ascii="Arial" w:hAnsi="Arial"/>
          <w:color w:val="auto"/>
        </w:rPr>
        <w:t>Accessibility</w:t>
      </w:r>
    </w:p>
    <w:p w14:paraId="727B3A83" w14:textId="77777777" w:rsidR="00AF556C" w:rsidRPr="00AF556C" w:rsidRDefault="00AF556C" w:rsidP="00AF556C">
      <w:pPr>
        <w:pStyle w:val="xAccessibilityText"/>
        <w:rPr>
          <w:rFonts w:ascii="Arial" w:hAnsi="Arial"/>
          <w:color w:val="auto"/>
        </w:rPr>
      </w:pPr>
      <w:r w:rsidRPr="00AF556C">
        <w:rPr>
          <w:rFonts w:ascii="Arial" w:hAnsi="Arial"/>
          <w:color w:val="auto"/>
        </w:rPr>
        <w:t>If you would like to receive this publication in an alternative format, please telephone the DELWP Customer Service Centre on 136186, email </w:t>
      </w:r>
      <w:hyperlink r:id="rId9" w:history="1">
        <w:r w:rsidRPr="00AF556C">
          <w:rPr>
            <w:rFonts w:ascii="Arial" w:hAnsi="Arial"/>
            <w:color w:val="auto"/>
          </w:rPr>
          <w:t>customer.service@delwp.vic.gov.au</w:t>
        </w:r>
      </w:hyperlink>
      <w:r w:rsidRPr="00AF556C">
        <w:rPr>
          <w:rFonts w:ascii="Arial" w:hAnsi="Arial"/>
          <w:color w:val="auto"/>
        </w:rPr>
        <w:t xml:space="preserve">, or via the National Relay Service on 133 677 </w:t>
      </w:r>
      <w:hyperlink r:id="rId10" w:history="1">
        <w:r w:rsidRPr="00AF556C">
          <w:rPr>
            <w:rFonts w:ascii="Arial" w:hAnsi="Arial"/>
            <w:color w:val="auto"/>
          </w:rPr>
          <w:t>www.relayservice.com.au</w:t>
        </w:r>
      </w:hyperlink>
      <w:r w:rsidRPr="00AF556C">
        <w:rPr>
          <w:rFonts w:ascii="Arial" w:hAnsi="Arial"/>
          <w:color w:val="auto"/>
        </w:rPr>
        <w:t xml:space="preserve">. This document is also available on the internet at </w:t>
      </w:r>
      <w:hyperlink r:id="rId11" w:history="1">
        <w:r w:rsidRPr="00AF556C">
          <w:rPr>
            <w:rFonts w:ascii="Arial" w:hAnsi="Arial"/>
            <w:color w:val="auto"/>
          </w:rPr>
          <w:t>www.delwp.vic.gov.au</w:t>
        </w:r>
      </w:hyperlink>
      <w:r w:rsidRPr="00AF556C">
        <w:rPr>
          <w:rFonts w:ascii="Arial" w:hAnsi="Arial"/>
          <w:color w:val="auto"/>
        </w:rPr>
        <w:t xml:space="preserve">. </w:t>
      </w:r>
    </w:p>
    <w:p w14:paraId="7C809A8A" w14:textId="77777777" w:rsidR="00AF556C" w:rsidRPr="00AF556C" w:rsidRDefault="00AF556C" w:rsidP="00AF556C">
      <w:pPr>
        <w:pStyle w:val="BodyText"/>
        <w:spacing w:before="40" w:after="40" w:line="160" w:lineRule="atLeast"/>
        <w:rPr>
          <w:rFonts w:ascii="Arial" w:hAnsi="Arial" w:cs="Arial"/>
          <w:color w:val="auto"/>
          <w:sz w:val="12"/>
          <w:lang w:eastAsia="en-AU"/>
        </w:rPr>
      </w:pPr>
    </w:p>
    <w:sectPr w:rsidR="00AF556C" w:rsidRPr="00AF556C" w:rsidSect="008D0BDB">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1134" w:right="851" w:bottom="794"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B24A2" w14:textId="77777777" w:rsidR="001E4ED0" w:rsidRDefault="001E4ED0">
      <w:r>
        <w:separator/>
      </w:r>
    </w:p>
    <w:p w14:paraId="6F990DF3" w14:textId="77777777" w:rsidR="001E4ED0" w:rsidRDefault="001E4ED0"/>
    <w:p w14:paraId="5DB91ED5" w14:textId="77777777" w:rsidR="001E4ED0" w:rsidRDefault="001E4ED0"/>
  </w:endnote>
  <w:endnote w:type="continuationSeparator" w:id="0">
    <w:p w14:paraId="461D7219" w14:textId="77777777" w:rsidR="001E4ED0" w:rsidRDefault="001E4ED0">
      <w:r>
        <w:continuationSeparator/>
      </w:r>
    </w:p>
    <w:p w14:paraId="72AF0252" w14:textId="77777777" w:rsidR="001E4ED0" w:rsidRDefault="001E4ED0"/>
    <w:p w14:paraId="3EF8EA71" w14:textId="77777777" w:rsidR="001E4ED0" w:rsidRDefault="001E4ED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ngLiU">
    <w:altName w:val="2OcuAe"/>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MingLiU">
    <w:altName w:val="!Ps2OcuAe"/>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7DD97" w14:textId="4017AD4E" w:rsidR="00522F91" w:rsidRDefault="00522F91">
    <w:pPr>
      <w:pStyle w:val="Footer"/>
    </w:pPr>
    <w:r>
      <w:rPr>
        <w:noProof/>
      </w:rPr>
      <w:pict w14:anchorId="6760608D">
        <v:shapetype id="_x0000_t202" coordsize="21600,21600" o:spt="202" path="m,l,21600r21600,l21600,xe">
          <v:stroke joinstyle="miter"/>
          <v:path gradientshapeok="t" o:connecttype="rect"/>
        </v:shapetype>
        <v:shape id="MSIPCM00c0483086e5f9d005db3078" o:spid="_x0000_s1026" type="#_x0000_t202" alt="{&quot;HashCode&quot;:1862493762,&quot;Height&quot;:842.0,&quot;Width&quot;:595.0,&quot;Placement&quot;:&quot;Footer&quot;,&quot;Index&quot;:&quot;OddAndEven&quot;,&quot;Section&quot;:1,&quot;Top&quot;:0.0,&quot;Left&quot;:0.0}" style="position:absolute;margin-left:0;margin-top:805.45pt;width:595.35pt;height:21.55pt;z-index:251659264;mso-wrap-style:square;mso-position-horizontal:absolute;mso-position-horizontal-relative:page;mso-position-vertical:absolute;mso-position-vertical-relative:page;v-text-anchor:bottom" o:allowincell="f" filled="f" stroked="f">
          <v:textbox inset=",0,,0">
            <w:txbxContent>
              <w:p w14:paraId="75AD2A08" w14:textId="0F325C89" w:rsidR="00522F91" w:rsidRPr="00522F91" w:rsidRDefault="00522F91" w:rsidP="00522F91">
                <w:pPr>
                  <w:jc w:val="center"/>
                  <w:rPr>
                    <w:rFonts w:ascii="Calibri" w:hAnsi="Calibri" w:cs="Calibri"/>
                    <w:color w:val="000000"/>
                    <w:sz w:val="24"/>
                  </w:rPr>
                </w:pPr>
                <w:r w:rsidRPr="00522F91">
                  <w:rPr>
                    <w:rFonts w:ascii="Calibri" w:hAnsi="Calibri" w:cs="Calibri"/>
                    <w:color w:val="000000"/>
                    <w:sz w:val="24"/>
                  </w:rPr>
                  <w:t>OFFICIAL</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4EEDF" w14:textId="59D3B541" w:rsidR="00522F91" w:rsidRDefault="00522F91">
    <w:pPr>
      <w:pStyle w:val="Footer"/>
    </w:pPr>
    <w:r>
      <w:rPr>
        <w:noProof/>
      </w:rPr>
      <w:pict w14:anchorId="29DD7228">
        <v:shapetype id="_x0000_t202" coordsize="21600,21600" o:spt="202" path="m,l,21600r21600,l21600,xe">
          <v:stroke joinstyle="miter"/>
          <v:path gradientshapeok="t" o:connecttype="rect"/>
        </v:shapetype>
        <v:shape id="MSIPCMd86542e9b4cea49ed2b1e183" o:spid="_x0000_s1025" type="#_x0000_t202" alt="{&quot;HashCode&quot;:1862493762,&quot;Height&quot;:842.0,&quot;Width&quot;:595.0,&quot;Placement&quot;:&quot;Footer&quot;,&quot;Index&quot;:&quot;Primary&quot;,&quot;Section&quot;:1,&quot;Top&quot;:0.0,&quot;Left&quot;:0.0}" style="position:absolute;margin-left:0;margin-top:805.45pt;width:595.35pt;height:21.55pt;z-index:251658240;mso-wrap-style:square;mso-position-horizontal:absolute;mso-position-horizontal-relative:page;mso-position-vertical:absolute;mso-position-vertical-relative:page;v-text-anchor:bottom" o:allowincell="f" filled="f" stroked="f">
          <v:textbox inset=",0,,0">
            <w:txbxContent>
              <w:p w14:paraId="57760B6A" w14:textId="66A0C0F7" w:rsidR="00522F91" w:rsidRPr="00522F91" w:rsidRDefault="00522F91" w:rsidP="00522F91">
                <w:pPr>
                  <w:jc w:val="center"/>
                  <w:rPr>
                    <w:rFonts w:ascii="Calibri" w:hAnsi="Calibri" w:cs="Calibri"/>
                    <w:color w:val="000000"/>
                    <w:sz w:val="24"/>
                  </w:rPr>
                </w:pPr>
                <w:r w:rsidRPr="00522F91">
                  <w:rPr>
                    <w:rFonts w:ascii="Calibri" w:hAnsi="Calibri" w:cs="Calibri"/>
                    <w:color w:val="000000"/>
                    <w:sz w:val="24"/>
                  </w:rPr>
                  <w:t>OFFICIAL</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859A2" w14:textId="77777777" w:rsidR="00A209C4" w:rsidRDefault="00A209C4" w:rsidP="00BF3066">
    <w:pPr>
      <w:pStyle w:val="Footer"/>
      <w:spacing w:before="160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B96AF0" w14:textId="77777777" w:rsidR="001E4ED0" w:rsidRPr="008F5280" w:rsidRDefault="001E4ED0" w:rsidP="008F5280">
      <w:pPr>
        <w:pStyle w:val="FootnoteSeparator"/>
      </w:pPr>
    </w:p>
    <w:p w14:paraId="46485E44" w14:textId="77777777" w:rsidR="001E4ED0" w:rsidRDefault="001E4ED0"/>
  </w:footnote>
  <w:footnote w:type="continuationSeparator" w:id="0">
    <w:p w14:paraId="1C64F3F9" w14:textId="77777777" w:rsidR="001E4ED0" w:rsidRDefault="001E4ED0" w:rsidP="008F5280">
      <w:pPr>
        <w:pStyle w:val="FootnoteSeparator"/>
      </w:pPr>
    </w:p>
    <w:p w14:paraId="67F05126" w14:textId="77777777" w:rsidR="001E4ED0" w:rsidRDefault="001E4ED0"/>
    <w:p w14:paraId="096619C4" w14:textId="77777777" w:rsidR="001E4ED0" w:rsidRDefault="001E4ED0"/>
  </w:footnote>
  <w:footnote w:type="continuationNotice" w:id="1">
    <w:p w14:paraId="21246B1A" w14:textId="77777777" w:rsidR="001E4ED0" w:rsidRDefault="001E4ED0" w:rsidP="00D55628"/>
    <w:p w14:paraId="0D2D7873" w14:textId="77777777" w:rsidR="001E4ED0" w:rsidRDefault="001E4ED0"/>
    <w:p w14:paraId="24728981" w14:textId="77777777" w:rsidR="001E4ED0" w:rsidRDefault="001E4ED0"/>
  </w:footnote>
  <w:footnote w:id="2">
    <w:p w14:paraId="6EC86C50" w14:textId="77777777" w:rsidR="00000000" w:rsidRDefault="009C04FB">
      <w:pPr>
        <w:pStyle w:val="FootnoteText"/>
      </w:pPr>
      <w:r>
        <w:rPr>
          <w:rStyle w:val="FootnoteReference"/>
          <w:rFonts w:cs="Arial"/>
        </w:rPr>
        <w:footnoteRef/>
      </w:r>
      <w:r>
        <w:t xml:space="preserve"> An oocyst is a thick walled structure in which each pathogen cell is ‘housed’ to transfer to a new host.</w:t>
      </w:r>
    </w:p>
  </w:footnote>
  <w:footnote w:id="3">
    <w:p w14:paraId="19F032E6" w14:textId="77777777" w:rsidR="00000000" w:rsidRDefault="009C04FB">
      <w:pPr>
        <w:pStyle w:val="FootnoteText"/>
      </w:pPr>
      <w:r>
        <w:rPr>
          <w:rStyle w:val="FootnoteReference"/>
          <w:rFonts w:cs="Arial"/>
        </w:rPr>
        <w:footnoteRef/>
      </w:r>
      <w:r>
        <w:t xml:space="preserve"> Riparian land is land that abuts waterways.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51EBC" w14:textId="77777777" w:rsidR="00522F91" w:rsidRDefault="00522F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92CB8" w14:textId="77777777" w:rsidR="00522F91" w:rsidRDefault="00522F9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1E465" w14:textId="77777777" w:rsidR="00522F91" w:rsidRDefault="00522F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794AA658"/>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E168FAB6"/>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D8909BDE"/>
    <w:lvl w:ilvl="0">
      <w:start w:val="1"/>
      <w:numFmt w:val="decimal"/>
      <w:pStyle w:val="ListNumber2"/>
      <w:lvlText w:val="%1."/>
      <w:lvlJc w:val="left"/>
      <w:pPr>
        <w:tabs>
          <w:tab w:val="num" w:pos="643"/>
        </w:tabs>
        <w:ind w:left="643" w:hanging="360"/>
      </w:pPr>
    </w:lvl>
  </w:abstractNum>
  <w:abstractNum w:abstractNumId="3" w15:restartNumberingAfterBreak="0">
    <w:nsid w:val="FFFFFF82"/>
    <w:multiLevelType w:val="singleLevel"/>
    <w:tmpl w:val="8E4A16EA"/>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C8842368"/>
    <w:lvl w:ilvl="0">
      <w:start w:val="1"/>
      <w:numFmt w:val="bullet"/>
      <w:pStyle w:val="ListBullet2"/>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59A47586"/>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E4789412"/>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68B37FE"/>
    <w:multiLevelType w:val="multilevel"/>
    <w:tmpl w:val="FFFFFFFF"/>
    <w:name w:val="DEPIListBullets"/>
    <w:lvl w:ilvl="0">
      <w:start w:val="1"/>
      <w:numFmt w:val="bullet"/>
      <w:pStyle w:val="ListBullet"/>
      <w:lvlText w:val="•"/>
      <w:lvlJc w:val="left"/>
      <w:pPr>
        <w:tabs>
          <w:tab w:val="num" w:pos="170"/>
        </w:tabs>
        <w:ind w:left="170" w:hanging="170"/>
      </w:pPr>
      <w:rPr>
        <w:rFonts w:ascii="Times New Roman" w:hAnsi="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6"/>
      </w:rPr>
    </w:lvl>
    <w:lvl w:ilvl="3">
      <w:start w:val="1"/>
      <w:numFmt w:val="none"/>
      <w:lvlText w:val=""/>
      <w:lvlJc w:val="left"/>
      <w:pPr>
        <w:tabs>
          <w:tab w:val="num" w:pos="-31680"/>
        </w:tabs>
      </w:pPr>
      <w:rPr>
        <w:rFonts w:cs="Times New Roman" w:hint="default"/>
      </w:rPr>
    </w:lvl>
    <w:lvl w:ilvl="4">
      <w:start w:val="1"/>
      <w:numFmt w:val="none"/>
      <w:lvlText w:val=""/>
      <w:lvlJc w:val="left"/>
      <w:pPr>
        <w:tabs>
          <w:tab w:val="num" w:pos="-31680"/>
        </w:tabs>
      </w:pPr>
      <w:rPr>
        <w:rFonts w:cs="Times New Roman" w:hint="default"/>
      </w:rPr>
    </w:lvl>
    <w:lvl w:ilvl="5">
      <w:start w:val="1"/>
      <w:numFmt w:val="none"/>
      <w:lvlText w:val=""/>
      <w:lvlJc w:val="left"/>
      <w:pPr>
        <w:tabs>
          <w:tab w:val="num" w:pos="-31680"/>
        </w:tabs>
      </w:pPr>
      <w:rPr>
        <w:rFonts w:cs="Times New Roman" w:hint="default"/>
      </w:rPr>
    </w:lvl>
    <w:lvl w:ilvl="6">
      <w:start w:val="1"/>
      <w:numFmt w:val="none"/>
      <w:lvlText w:val=""/>
      <w:lvlJc w:val="left"/>
      <w:pPr>
        <w:tabs>
          <w:tab w:val="num" w:pos="-31680"/>
        </w:tabs>
      </w:pPr>
      <w:rPr>
        <w:rFonts w:cs="Times New Roman" w:hint="default"/>
      </w:rPr>
    </w:lvl>
    <w:lvl w:ilvl="7">
      <w:start w:val="1"/>
      <w:numFmt w:val="none"/>
      <w:lvlText w:val=""/>
      <w:lvlJc w:val="left"/>
      <w:pPr>
        <w:tabs>
          <w:tab w:val="num" w:pos="-31680"/>
        </w:tabs>
      </w:pPr>
      <w:rPr>
        <w:rFonts w:cs="Times New Roman" w:hint="default"/>
      </w:rPr>
    </w:lvl>
    <w:lvl w:ilvl="8">
      <w:start w:val="1"/>
      <w:numFmt w:val="none"/>
      <w:lvlText w:val=""/>
      <w:lvlJc w:val="left"/>
      <w:pPr>
        <w:tabs>
          <w:tab w:val="num" w:pos="-31680"/>
        </w:tabs>
      </w:pPr>
      <w:rPr>
        <w:rFonts w:cs="Times New Roman" w:hint="default"/>
      </w:rPr>
    </w:lvl>
  </w:abstractNum>
  <w:abstractNum w:abstractNumId="8" w15:restartNumberingAfterBreak="0">
    <w:nsid w:val="0C351215"/>
    <w:multiLevelType w:val="multilevel"/>
    <w:tmpl w:val="FFFFFFFF"/>
    <w:name w:val="DELWPHeadings"/>
    <w:lvl w:ilvl="0">
      <w:start w:val="1"/>
      <w:numFmt w:val="none"/>
      <w:lvlRestart w:val="0"/>
      <w:pStyle w:val="Heading1"/>
      <w:suff w:val="nothing"/>
      <w:lvlText w:val=""/>
      <w:lvlJc w:val="left"/>
      <w:rPr>
        <w:rFonts w:cs="Times New Roman" w:hint="default"/>
        <w:color w:val="71C5E8" w:themeColor="text2"/>
        <w:sz w:val="40"/>
      </w:rPr>
    </w:lvl>
    <w:lvl w:ilvl="1">
      <w:start w:val="1"/>
      <w:numFmt w:val="none"/>
      <w:pStyle w:val="Heading2"/>
      <w:suff w:val="nothing"/>
      <w:lvlText w:val=""/>
      <w:lvlJc w:val="left"/>
      <w:rPr>
        <w:rFonts w:cs="Times New Roman" w:hint="default"/>
      </w:rPr>
    </w:lvl>
    <w:lvl w:ilvl="2">
      <w:start w:val="1"/>
      <w:numFmt w:val="none"/>
      <w:pStyle w:val="Heading3"/>
      <w:suff w:val="nothing"/>
      <w:lvlText w:val=""/>
      <w:lvlJc w:val="left"/>
      <w:rPr>
        <w:rFonts w:cs="Times New Roman" w:hint="default"/>
      </w:rPr>
    </w:lvl>
    <w:lvl w:ilvl="3">
      <w:start w:val="1"/>
      <w:numFmt w:val="decimal"/>
      <w:lvlText w:val="%1.%2.%3.%4"/>
      <w:lvlJc w:val="left"/>
      <w:pPr>
        <w:ind w:left="765" w:hanging="765"/>
      </w:pPr>
      <w:rPr>
        <w:rFonts w:cs="Times New Roman" w:hint="default"/>
      </w:rPr>
    </w:lvl>
    <w:lvl w:ilvl="4">
      <w:start w:val="1"/>
      <w:numFmt w:val="decimal"/>
      <w:lvlText w:val="%1.%2.%3.%4.%5"/>
      <w:lvlJc w:val="left"/>
      <w:pPr>
        <w:ind w:left="765" w:hanging="765"/>
      </w:pPr>
      <w:rPr>
        <w:rFonts w:cs="Times New Roman" w:hint="default"/>
      </w:rPr>
    </w:lvl>
    <w:lvl w:ilvl="5">
      <w:start w:val="1"/>
      <w:numFmt w:val="decimal"/>
      <w:lvlText w:val="%1.%2.%3.%4.%5.%6"/>
      <w:lvlJc w:val="left"/>
      <w:pPr>
        <w:ind w:left="765" w:hanging="765"/>
      </w:pPr>
      <w:rPr>
        <w:rFonts w:cs="Times New Roman" w:hint="default"/>
      </w:rPr>
    </w:lvl>
    <w:lvl w:ilvl="6">
      <w:start w:val="1"/>
      <w:numFmt w:val="decimal"/>
      <w:lvlText w:val="%1.%2.%3.%4.%5.%6.%7."/>
      <w:lvlJc w:val="left"/>
      <w:pPr>
        <w:ind w:left="765" w:hanging="765"/>
      </w:pPr>
      <w:rPr>
        <w:rFonts w:cs="Times New Roman" w:hint="default"/>
      </w:rPr>
    </w:lvl>
    <w:lvl w:ilvl="7">
      <w:start w:val="1"/>
      <w:numFmt w:val="decimal"/>
      <w:lvlText w:val="%1.%2.%3.%4.%5.%6.%7.%8."/>
      <w:lvlJc w:val="left"/>
      <w:pPr>
        <w:ind w:left="765" w:hanging="765"/>
      </w:pPr>
      <w:rPr>
        <w:rFonts w:cs="Times New Roman" w:hint="default"/>
      </w:rPr>
    </w:lvl>
    <w:lvl w:ilvl="8">
      <w:start w:val="1"/>
      <w:numFmt w:val="decimal"/>
      <w:lvlText w:val="%1.%2.%3.%4.%5.%6.%7.%8.%9."/>
      <w:lvlJc w:val="left"/>
      <w:pPr>
        <w:ind w:left="765" w:hanging="765"/>
      </w:pPr>
      <w:rPr>
        <w:rFonts w:cs="Times New Roman" w:hint="default"/>
      </w:rPr>
    </w:lvl>
  </w:abstractNum>
  <w:abstractNum w:abstractNumId="9" w15:restartNumberingAfterBreak="0">
    <w:nsid w:val="0FB2573F"/>
    <w:multiLevelType w:val="multilevel"/>
    <w:tmpl w:val="FFFFFFFF"/>
    <w:name w:val="TableFootnotes"/>
    <w:lvl w:ilvl="0">
      <w:start w:val="1"/>
      <w:numFmt w:val="lowerLetter"/>
      <w:lvlText w:val="%1."/>
      <w:lvlJc w:val="left"/>
      <w:pPr>
        <w:ind w:left="284" w:hanging="284"/>
      </w:pPr>
      <w:rPr>
        <w:rFonts w:cs="Times New Roman" w:hint="default"/>
        <w:spacing w:val="-10"/>
      </w:rPr>
    </w:lvl>
    <w:lvl w:ilvl="1">
      <w:start w:val="1"/>
      <w:numFmt w:val="lowerRoman"/>
      <w:lvlText w:val="%2."/>
      <w:lvlJc w:val="left"/>
      <w:pPr>
        <w:tabs>
          <w:tab w:val="num" w:pos="567"/>
        </w:tabs>
        <w:ind w:left="567" w:hanging="283"/>
      </w:pPr>
      <w:rPr>
        <w:rFonts w:cs="Times New Roman" w:hint="default"/>
        <w:spacing w:val="0"/>
        <w:w w:val="100"/>
        <w:kern w:val="0"/>
        <w:position w:val="0"/>
      </w:rPr>
    </w:lvl>
    <w:lvl w:ilvl="2">
      <w:start w:val="1"/>
      <w:numFmt w:val="none"/>
      <w:lvlRestart w:val="0"/>
      <w:lvlText w:val=""/>
      <w:lvlJc w:val="left"/>
      <w:pPr>
        <w:tabs>
          <w:tab w:val="num" w:pos="0"/>
        </w:tabs>
      </w:pPr>
      <w:rPr>
        <w:rFonts w:cs="Times New Roman" w:hint="default"/>
        <w:color w:val="auto"/>
        <w:spacing w:val="-4"/>
      </w:rPr>
    </w:lvl>
    <w:lvl w:ilvl="3">
      <w:start w:val="1"/>
      <w:numFmt w:val="none"/>
      <w:lvlText w:val=""/>
      <w:lvlJc w:val="left"/>
      <w:pPr>
        <w:tabs>
          <w:tab w:val="num" w:pos="0"/>
        </w:tabs>
        <w:ind w:hanging="5670"/>
      </w:pPr>
      <w:rPr>
        <w:rFonts w:cs="Times New Roman" w:hint="default"/>
        <w:spacing w:val="-10"/>
        <w:w w:val="100"/>
      </w:rPr>
    </w:lvl>
    <w:lvl w:ilvl="4">
      <w:start w:val="1"/>
      <w:numFmt w:val="none"/>
      <w:lvlText w:val=""/>
      <w:lvlJc w:val="left"/>
      <w:pPr>
        <w:tabs>
          <w:tab w:val="num" w:pos="0"/>
        </w:tabs>
      </w:pPr>
      <w:rPr>
        <w:rFonts w:cs="Times New Roman" w:hint="default"/>
      </w:rPr>
    </w:lvl>
    <w:lvl w:ilvl="5">
      <w:start w:val="1"/>
      <w:numFmt w:val="none"/>
      <w:lvlText w:val=""/>
      <w:lvlJc w:val="left"/>
      <w:pPr>
        <w:tabs>
          <w:tab w:val="num" w:pos="0"/>
        </w:tabs>
      </w:pPr>
      <w:rPr>
        <w:rFonts w:cs="Times New Roman" w:hint="default"/>
      </w:rPr>
    </w:lvl>
    <w:lvl w:ilvl="6">
      <w:start w:val="1"/>
      <w:numFmt w:val="none"/>
      <w:lvlRestart w:val="0"/>
      <w:lvlText w:val="%7"/>
      <w:lvlJc w:val="left"/>
      <w:pPr>
        <w:tabs>
          <w:tab w:val="num" w:pos="0"/>
        </w:tabs>
      </w:pPr>
      <w:rPr>
        <w:rFonts w:cs="Times New Roman" w:hint="default"/>
      </w:rPr>
    </w:lvl>
    <w:lvl w:ilvl="7">
      <w:start w:val="1"/>
      <w:numFmt w:val="none"/>
      <w:lvlText w:val="%8."/>
      <w:lvlJc w:val="left"/>
      <w:pPr>
        <w:tabs>
          <w:tab w:val="num" w:pos="0"/>
        </w:tabs>
      </w:pPr>
      <w:rPr>
        <w:rFonts w:cs="Times New Roman" w:hint="default"/>
        <w:position w:val="0"/>
      </w:rPr>
    </w:lvl>
    <w:lvl w:ilvl="8">
      <w:start w:val="1"/>
      <w:numFmt w:val="none"/>
      <w:lvlText w:val=""/>
      <w:lvlJc w:val="left"/>
      <w:pPr>
        <w:tabs>
          <w:tab w:val="num" w:pos="0"/>
        </w:tabs>
      </w:pPr>
      <w:rPr>
        <w:rFonts w:cs="Times New Roman" w:hint="default"/>
        <w:position w:val="2"/>
        <w:sz w:val="20"/>
        <w:szCs w:val="20"/>
      </w:rPr>
    </w:lvl>
  </w:abstractNum>
  <w:abstractNum w:abstractNumId="10" w15:restartNumberingAfterBreak="0">
    <w:nsid w:val="194A695C"/>
    <w:multiLevelType w:val="multilevel"/>
    <w:tmpl w:val="FFFFFFFF"/>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cs="Times New Roman" w:hint="default"/>
      </w:rPr>
    </w:lvl>
    <w:lvl w:ilvl="4">
      <w:start w:val="1"/>
      <w:numFmt w:val="none"/>
      <w:lvlText w:val=""/>
      <w:lvlJc w:val="left"/>
      <w:pPr>
        <w:ind w:left="3487" w:hanging="360"/>
      </w:pPr>
      <w:rPr>
        <w:rFonts w:cs="Times New Roman" w:hint="default"/>
      </w:rPr>
    </w:lvl>
    <w:lvl w:ilvl="5">
      <w:start w:val="1"/>
      <w:numFmt w:val="none"/>
      <w:lvlText w:val=""/>
      <w:lvlJc w:val="left"/>
      <w:pPr>
        <w:ind w:left="4207" w:hanging="360"/>
      </w:pPr>
      <w:rPr>
        <w:rFonts w:cs="Times New Roman" w:hint="default"/>
      </w:rPr>
    </w:lvl>
    <w:lvl w:ilvl="6">
      <w:start w:val="1"/>
      <w:numFmt w:val="none"/>
      <w:lvlText w:val=""/>
      <w:lvlJc w:val="left"/>
      <w:pPr>
        <w:ind w:left="4927" w:hanging="360"/>
      </w:pPr>
      <w:rPr>
        <w:rFonts w:cs="Times New Roman" w:hint="default"/>
      </w:rPr>
    </w:lvl>
    <w:lvl w:ilvl="7">
      <w:start w:val="1"/>
      <w:numFmt w:val="none"/>
      <w:lvlText w:val=""/>
      <w:lvlJc w:val="left"/>
      <w:pPr>
        <w:ind w:left="5647" w:hanging="360"/>
      </w:pPr>
      <w:rPr>
        <w:rFonts w:cs="Times New Roman" w:hint="default"/>
      </w:rPr>
    </w:lvl>
    <w:lvl w:ilvl="8">
      <w:start w:val="1"/>
      <w:numFmt w:val="none"/>
      <w:lvlText w:val=""/>
      <w:lvlJc w:val="left"/>
      <w:pPr>
        <w:ind w:left="6367" w:hanging="360"/>
      </w:pPr>
      <w:rPr>
        <w:rFonts w:cs="Times New Roman" w:hint="default"/>
      </w:rPr>
    </w:lvl>
  </w:abstractNum>
  <w:abstractNum w:abstractNumId="11" w15:restartNumberingAfterBreak="0">
    <w:nsid w:val="1F275C51"/>
    <w:multiLevelType w:val="multilevel"/>
    <w:tmpl w:val="FFFFFFFF"/>
    <w:name w:val="DEPIListAlpha"/>
    <w:lvl w:ilvl="0">
      <w:start w:val="1"/>
      <w:numFmt w:val="lowerLetter"/>
      <w:lvlText w:val="%1."/>
      <w:lvlJc w:val="left"/>
      <w:pPr>
        <w:ind w:left="340" w:hanging="340"/>
      </w:pPr>
      <w:rPr>
        <w:rFonts w:cs="Times New Roman" w:hint="default"/>
      </w:rPr>
    </w:lvl>
    <w:lvl w:ilvl="1">
      <w:start w:val="1"/>
      <w:numFmt w:val="lowerRoman"/>
      <w:lvlText w:val="%2."/>
      <w:lvlJc w:val="left"/>
      <w:pPr>
        <w:ind w:left="709" w:hanging="369"/>
      </w:pPr>
      <w:rPr>
        <w:rFonts w:cs="Times New Roman" w:hint="default"/>
      </w:rPr>
    </w:lvl>
    <w:lvl w:ilvl="2">
      <w:start w:val="1"/>
      <w:numFmt w:val="bullet"/>
      <w:lvlText w:val="–"/>
      <w:lvlJc w:val="left"/>
      <w:pPr>
        <w:ind w:left="1049" w:hanging="340"/>
      </w:pPr>
      <w:rPr>
        <w:rFonts w:ascii="Arial" w:hAnsi="Arial" w:hint="default"/>
        <w:color w:val="auto"/>
      </w:rPr>
    </w:lvl>
    <w:lvl w:ilvl="3">
      <w:start w:val="1"/>
      <w:numFmt w:val="decimal"/>
      <w:lvlText w:val="%4."/>
      <w:lvlJc w:val="left"/>
      <w:pPr>
        <w:ind w:left="1816" w:hanging="454"/>
      </w:pPr>
      <w:rPr>
        <w:rFonts w:cs="Times New Roman" w:hint="default"/>
      </w:rPr>
    </w:lvl>
    <w:lvl w:ilvl="4">
      <w:start w:val="1"/>
      <w:numFmt w:val="lowerLetter"/>
      <w:lvlText w:val="%5."/>
      <w:lvlJc w:val="left"/>
      <w:pPr>
        <w:ind w:left="2270" w:hanging="454"/>
      </w:pPr>
      <w:rPr>
        <w:rFonts w:cs="Times New Roman" w:hint="default"/>
      </w:rPr>
    </w:lvl>
    <w:lvl w:ilvl="5">
      <w:start w:val="1"/>
      <w:numFmt w:val="lowerRoman"/>
      <w:lvlText w:val="%6."/>
      <w:lvlJc w:val="right"/>
      <w:pPr>
        <w:ind w:left="2724" w:hanging="454"/>
      </w:pPr>
      <w:rPr>
        <w:rFonts w:cs="Times New Roman" w:hint="default"/>
      </w:rPr>
    </w:lvl>
    <w:lvl w:ilvl="6">
      <w:start w:val="1"/>
      <w:numFmt w:val="decimal"/>
      <w:lvlText w:val="%7."/>
      <w:lvlJc w:val="left"/>
      <w:pPr>
        <w:ind w:left="3178" w:hanging="454"/>
      </w:pPr>
      <w:rPr>
        <w:rFonts w:cs="Times New Roman" w:hint="default"/>
      </w:rPr>
    </w:lvl>
    <w:lvl w:ilvl="7">
      <w:start w:val="1"/>
      <w:numFmt w:val="lowerLetter"/>
      <w:lvlText w:val="%8."/>
      <w:lvlJc w:val="left"/>
      <w:pPr>
        <w:ind w:left="3632" w:hanging="454"/>
      </w:pPr>
      <w:rPr>
        <w:rFonts w:cs="Times New Roman" w:hint="default"/>
      </w:rPr>
    </w:lvl>
    <w:lvl w:ilvl="8">
      <w:start w:val="1"/>
      <w:numFmt w:val="lowerRoman"/>
      <w:lvlText w:val="%9."/>
      <w:lvlJc w:val="right"/>
      <w:pPr>
        <w:ind w:left="4086" w:hanging="454"/>
      </w:pPr>
      <w:rPr>
        <w:rFonts w:cs="Times New Roman" w:hint="default"/>
      </w:rPr>
    </w:lvl>
  </w:abstractNum>
  <w:abstractNum w:abstractNumId="12" w15:restartNumberingAfterBreak="0">
    <w:nsid w:val="2C72580B"/>
    <w:multiLevelType w:val="multilevel"/>
    <w:tmpl w:val="FFFFFFFF"/>
    <w:name w:val="PullOutBoxNumbering"/>
    <w:lvl w:ilvl="0">
      <w:start w:val="1"/>
      <w:numFmt w:val="decimal"/>
      <w:pStyle w:val="PullOutBoxNumbered"/>
      <w:lvlText w:val="%1."/>
      <w:lvlJc w:val="left"/>
      <w:pPr>
        <w:tabs>
          <w:tab w:val="num" w:pos="482"/>
        </w:tabs>
        <w:ind w:left="482" w:hanging="340"/>
      </w:pPr>
      <w:rPr>
        <w:rFonts w:cs="Times New Roman" w:hint="default"/>
      </w:rPr>
    </w:lvl>
    <w:lvl w:ilvl="1">
      <w:start w:val="1"/>
      <w:numFmt w:val="lowerLetter"/>
      <w:pStyle w:val="PullOutBoxNumbered2"/>
      <w:lvlText w:val="%2."/>
      <w:lvlJc w:val="left"/>
      <w:pPr>
        <w:tabs>
          <w:tab w:val="num" w:pos="822"/>
        </w:tabs>
        <w:ind w:left="822" w:hanging="340"/>
      </w:pPr>
      <w:rPr>
        <w:rFonts w:cs="Times New Roman" w:hint="default"/>
        <w:color w:val="363534" w:themeColor="text1"/>
      </w:rPr>
    </w:lvl>
    <w:lvl w:ilvl="2">
      <w:start w:val="1"/>
      <w:numFmt w:val="lowerRoman"/>
      <w:pStyle w:val="PullOutBoxNumbered3"/>
      <w:lvlText w:val="%3."/>
      <w:lvlJc w:val="left"/>
      <w:pPr>
        <w:tabs>
          <w:tab w:val="num" w:pos="1219"/>
        </w:tabs>
        <w:ind w:left="1219" w:hanging="397"/>
      </w:pPr>
      <w:rPr>
        <w:rFonts w:cs="Times New Roman" w:hint="default"/>
        <w:color w:val="363534" w:themeColor="text1"/>
        <w:position w:val="2"/>
        <w:sz w:val="22"/>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3" w15:restartNumberingAfterBreak="0">
    <w:nsid w:val="38723AD4"/>
    <w:multiLevelType w:val="multilevel"/>
    <w:tmpl w:val="FFFFFFFF"/>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rPr>
        <w:rFonts w:cs="Times New Roman" w:hint="default"/>
      </w:rPr>
    </w:lvl>
    <w:lvl w:ilvl="4">
      <w:start w:val="1"/>
      <w:numFmt w:val="none"/>
      <w:lvlText w:val=""/>
      <w:lvlJc w:val="left"/>
      <w:rPr>
        <w:rFonts w:cs="Times New Roman" w:hint="default"/>
      </w:rPr>
    </w:lvl>
    <w:lvl w:ilvl="5">
      <w:start w:val="1"/>
      <w:numFmt w:val="none"/>
      <w:lvlText w:val=""/>
      <w:lvlJc w:val="left"/>
      <w:rPr>
        <w:rFonts w:cs="Times New Roman" w:hint="default"/>
      </w:rPr>
    </w:lvl>
    <w:lvl w:ilvl="6">
      <w:start w:val="1"/>
      <w:numFmt w:val="none"/>
      <w:lvlText w:val=""/>
      <w:lvlJc w:val="left"/>
      <w:rPr>
        <w:rFonts w:cs="Times New Roman" w:hint="default"/>
      </w:rPr>
    </w:lvl>
    <w:lvl w:ilvl="7">
      <w:start w:val="1"/>
      <w:numFmt w:val="none"/>
      <w:lvlText w:val=""/>
      <w:lvlJc w:val="left"/>
      <w:rPr>
        <w:rFonts w:cs="Times New Roman" w:hint="default"/>
      </w:rPr>
    </w:lvl>
    <w:lvl w:ilvl="8">
      <w:start w:val="1"/>
      <w:numFmt w:val="none"/>
      <w:lvlText w:val=""/>
      <w:lvlJc w:val="left"/>
      <w:rPr>
        <w:rFonts w:cs="Times New Roman" w:hint="default"/>
      </w:rPr>
    </w:lvl>
  </w:abstractNum>
  <w:abstractNum w:abstractNumId="14" w15:restartNumberingAfterBreak="0">
    <w:nsid w:val="3A505378"/>
    <w:multiLevelType w:val="multilevel"/>
    <w:tmpl w:val="FFFFFFFF"/>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5" w15:restartNumberingAfterBreak="0">
    <w:nsid w:val="3CFD75B0"/>
    <w:multiLevelType w:val="multilevel"/>
    <w:tmpl w:val="FFFFFFFF"/>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15:restartNumberingAfterBreak="0">
    <w:nsid w:val="41F21788"/>
    <w:multiLevelType w:val="multilevel"/>
    <w:tmpl w:val="FFFFFFFF"/>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4D545EC4"/>
    <w:multiLevelType w:val="multilevel"/>
    <w:tmpl w:val="FFFFFFFF"/>
    <w:name w:val="HighlightBoxBullet"/>
    <w:lvl w:ilvl="0">
      <w:start w:val="1"/>
      <w:numFmt w:val="bullet"/>
      <w:lvlRestart w:val="0"/>
      <w:pStyle w:val="HighlightBoxBullet"/>
      <w:lvlText w:val="•"/>
      <w:lvlJc w:val="left"/>
      <w:pPr>
        <w:ind w:left="454" w:hanging="227"/>
      </w:pPr>
      <w:rPr>
        <w:rFonts w:ascii="Arial" w:hAnsi="Arial" w:hint="default"/>
        <w:color w:val="FFFFFF"/>
        <w:sz w:val="24"/>
      </w:rPr>
    </w:lvl>
    <w:lvl w:ilvl="1">
      <w:start w:val="1"/>
      <w:numFmt w:val="bullet"/>
      <w:lvlText w:val="o"/>
      <w:lvlJc w:val="left"/>
      <w:pPr>
        <w:ind w:left="1667" w:hanging="360"/>
      </w:pPr>
      <w:rPr>
        <w:rFonts w:ascii="Courier New" w:hAnsi="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hint="default"/>
      </w:rPr>
    </w:lvl>
    <w:lvl w:ilvl="8">
      <w:start w:val="1"/>
      <w:numFmt w:val="bullet"/>
      <w:lvlText w:val=""/>
      <w:lvlJc w:val="left"/>
      <w:pPr>
        <w:ind w:left="6707" w:hanging="360"/>
      </w:pPr>
      <w:rPr>
        <w:rFonts w:ascii="Wingdings" w:hAnsi="Wingdings" w:hint="default"/>
      </w:rPr>
    </w:lvl>
  </w:abstractNum>
  <w:abstractNum w:abstractNumId="18" w15:restartNumberingAfterBreak="0">
    <w:nsid w:val="512536C5"/>
    <w:multiLevelType w:val="multilevel"/>
    <w:tmpl w:val="FFFFFFFF"/>
    <w:name w:val="PBNumbering"/>
    <w:lvl w:ilvl="0">
      <w:start w:val="1"/>
      <w:numFmt w:val="decimal"/>
      <w:lvlText w:val="%1."/>
      <w:lvlJc w:val="left"/>
      <w:pPr>
        <w:tabs>
          <w:tab w:val="num" w:pos="425"/>
        </w:tabs>
        <w:ind w:left="425" w:hanging="425"/>
      </w:pPr>
      <w:rPr>
        <w:rFonts w:cs="Times New Roman" w:hint="default"/>
      </w:rPr>
    </w:lvl>
    <w:lvl w:ilvl="1">
      <w:start w:val="1"/>
      <w:numFmt w:val="lowerLetter"/>
      <w:lvlText w:val="%2)"/>
      <w:lvlJc w:val="left"/>
      <w:pPr>
        <w:tabs>
          <w:tab w:val="num" w:pos="851"/>
        </w:tabs>
        <w:ind w:left="851" w:hanging="426"/>
      </w:pPr>
      <w:rPr>
        <w:rFonts w:cs="Times New Roman" w:hint="default"/>
      </w:rPr>
    </w:lvl>
    <w:lvl w:ilvl="2">
      <w:start w:val="1"/>
      <w:numFmt w:val="lowerRoman"/>
      <w:lvlText w:val="%3)"/>
      <w:lvlJc w:val="left"/>
      <w:pPr>
        <w:tabs>
          <w:tab w:val="num" w:pos="1276"/>
        </w:tabs>
        <w:ind w:left="1276" w:hanging="425"/>
      </w:pPr>
      <w:rPr>
        <w:rFonts w:cs="Times New Roman"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pPr>
      <w:rPr>
        <w:rFonts w:cs="Times New Roman" w:hint="default"/>
      </w:rPr>
    </w:lvl>
    <w:lvl w:ilvl="5">
      <w:start w:val="1"/>
      <w:numFmt w:val="none"/>
      <w:lvlText w:val="(%6)"/>
      <w:lvlJc w:val="left"/>
      <w:pPr>
        <w:tabs>
          <w:tab w:val="num" w:pos="2160"/>
        </w:tabs>
      </w:pPr>
      <w:rPr>
        <w:rFonts w:cs="Times New Roman" w:hint="default"/>
      </w:rPr>
    </w:lvl>
    <w:lvl w:ilvl="6">
      <w:start w:val="1"/>
      <w:numFmt w:val="none"/>
      <w:lvlText w:val="%7"/>
      <w:lvlJc w:val="left"/>
      <w:pPr>
        <w:tabs>
          <w:tab w:val="num" w:pos="2520"/>
        </w:tabs>
      </w:pPr>
      <w:rPr>
        <w:rFonts w:cs="Times New Roman" w:hint="default"/>
      </w:rPr>
    </w:lvl>
    <w:lvl w:ilvl="7">
      <w:start w:val="1"/>
      <w:numFmt w:val="none"/>
      <w:lvlText w:val=""/>
      <w:lvlJc w:val="left"/>
      <w:pPr>
        <w:tabs>
          <w:tab w:val="num" w:pos="2880"/>
        </w:tabs>
      </w:pPr>
      <w:rPr>
        <w:rFonts w:cs="Times New Roman" w:hint="default"/>
      </w:rPr>
    </w:lvl>
    <w:lvl w:ilvl="8">
      <w:start w:val="1"/>
      <w:numFmt w:val="none"/>
      <w:lvlText w:val="%9."/>
      <w:lvlJc w:val="left"/>
      <w:pPr>
        <w:tabs>
          <w:tab w:val="num" w:pos="3240"/>
        </w:tabs>
      </w:pPr>
      <w:rPr>
        <w:rFonts w:cs="Times New Roman" w:hint="default"/>
      </w:rPr>
    </w:lvl>
  </w:abstractNum>
  <w:abstractNum w:abstractNumId="19" w15:restartNumberingAfterBreak="0">
    <w:nsid w:val="515E53D8"/>
    <w:multiLevelType w:val="multilevel"/>
    <w:tmpl w:val="FFFFFFFF"/>
    <w:name w:val="ACHM Main Numbering"/>
    <w:lvl w:ilvl="0">
      <w:start w:val="1"/>
      <w:numFmt w:val="none"/>
      <w:suff w:val="nothing"/>
      <w:lvlText w:val=""/>
      <w:lvlJc w:val="left"/>
      <w:rPr>
        <w:rFonts w:cs="Times New Roman" w:hint="default"/>
      </w:rPr>
    </w:lvl>
    <w:lvl w:ilvl="1">
      <w:start w:val="1"/>
      <w:numFmt w:val="decimal"/>
      <w:lvlText w:val="%1%2."/>
      <w:lvlJc w:val="left"/>
      <w:pPr>
        <w:tabs>
          <w:tab w:val="num" w:pos="397"/>
        </w:tabs>
        <w:ind w:left="397" w:hanging="397"/>
      </w:pPr>
      <w:rPr>
        <w:rFonts w:cs="Times New Roman" w:hint="default"/>
        <w:b w:val="0"/>
        <w:i w:val="0"/>
      </w:rPr>
    </w:lvl>
    <w:lvl w:ilvl="2">
      <w:start w:val="1"/>
      <w:numFmt w:val="lowerLetter"/>
      <w:lvlText w:val="%3."/>
      <w:lvlJc w:val="left"/>
      <w:pPr>
        <w:tabs>
          <w:tab w:val="num" w:pos="794"/>
        </w:tabs>
        <w:ind w:left="794" w:hanging="397"/>
      </w:pPr>
      <w:rPr>
        <w:rFonts w:cs="Times New Roman"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cs="Times New Roman" w:hint="default"/>
      </w:rPr>
    </w:lvl>
    <w:lvl w:ilvl="5">
      <w:start w:val="1"/>
      <w:numFmt w:val="none"/>
      <w:lvlText w:val=""/>
      <w:lvlJc w:val="left"/>
      <w:pPr>
        <w:tabs>
          <w:tab w:val="num" w:pos="1418"/>
        </w:tabs>
        <w:ind w:left="1418" w:hanging="482"/>
      </w:pPr>
      <w:rPr>
        <w:rFonts w:cs="Times New Roman" w:hint="default"/>
      </w:rPr>
    </w:lvl>
    <w:lvl w:ilvl="6">
      <w:start w:val="1"/>
      <w:numFmt w:val="none"/>
      <w:lvlText w:val=""/>
      <w:lvlJc w:val="left"/>
      <w:pPr>
        <w:tabs>
          <w:tab w:val="num" w:pos="482"/>
        </w:tabs>
        <w:ind w:left="482" w:hanging="482"/>
      </w:pPr>
      <w:rPr>
        <w:rFonts w:cs="Times New Roman" w:hint="default"/>
      </w:rPr>
    </w:lvl>
    <w:lvl w:ilvl="7">
      <w:start w:val="1"/>
      <w:numFmt w:val="decimal"/>
      <w:lvlText w:val="%1"/>
      <w:lvlJc w:val="left"/>
      <w:pPr>
        <w:tabs>
          <w:tab w:val="num" w:pos="1440"/>
        </w:tabs>
        <w:ind w:left="1440" w:hanging="1440"/>
      </w:pPr>
      <w:rPr>
        <w:rFonts w:cs="Times New Roman" w:hint="default"/>
      </w:rPr>
    </w:lvl>
    <w:lvl w:ilvl="8">
      <w:start w:val="1"/>
      <w:numFmt w:val="decimal"/>
      <w:lvlText w:val="%1"/>
      <w:lvlJc w:val="left"/>
      <w:pPr>
        <w:tabs>
          <w:tab w:val="num" w:pos="1584"/>
        </w:tabs>
        <w:ind w:left="1584" w:hanging="1584"/>
      </w:pPr>
      <w:rPr>
        <w:rFonts w:cs="Times New Roman" w:hint="default"/>
      </w:rPr>
    </w:lvl>
  </w:abstractNum>
  <w:abstractNum w:abstractNumId="20" w15:restartNumberingAfterBreak="0">
    <w:nsid w:val="554D20AB"/>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5D0540A9"/>
    <w:multiLevelType w:val="multilevel"/>
    <w:tmpl w:val="FFFFFFFF"/>
    <w:name w:val="DEPIAppendices"/>
    <w:lvl w:ilvl="0">
      <w:start w:val="1"/>
      <w:numFmt w:val="upperLetter"/>
      <w:pStyle w:val="Heading8"/>
      <w:lvlText w:val="Appendix %1"/>
      <w:lvlJc w:val="left"/>
      <w:pPr>
        <w:tabs>
          <w:tab w:val="num" w:pos="3686"/>
        </w:tabs>
        <w:ind w:left="3686" w:hanging="2552"/>
      </w:pPr>
      <w:rPr>
        <w:rFonts w:cs="Times New Roman" w:hint="default"/>
        <w:b/>
        <w:i w:val="0"/>
        <w:sz w:val="40"/>
      </w:rPr>
    </w:lvl>
    <w:lvl w:ilvl="1">
      <w:start w:val="1"/>
      <w:numFmt w:val="none"/>
      <w:lvlText w:val=""/>
      <w:lvlJc w:val="left"/>
      <w:pPr>
        <w:tabs>
          <w:tab w:val="num" w:pos="765"/>
        </w:tabs>
        <w:ind w:left="765" w:hanging="765"/>
      </w:pPr>
      <w:rPr>
        <w:rFonts w:cs="Times New Roman" w:hint="default"/>
        <w:sz w:val="26"/>
      </w:rPr>
    </w:lvl>
    <w:lvl w:ilvl="2">
      <w:start w:val="1"/>
      <w:numFmt w:val="decimal"/>
      <w:lvlText w:val="%1%2.%3"/>
      <w:lvlJc w:val="left"/>
      <w:pPr>
        <w:tabs>
          <w:tab w:val="num" w:pos="765"/>
        </w:tabs>
        <w:ind w:left="765" w:hanging="765"/>
      </w:pPr>
      <w:rPr>
        <w:rFonts w:cs="Times New Roman" w:hint="default"/>
      </w:rPr>
    </w:lvl>
    <w:lvl w:ilvl="3">
      <w:start w:val="1"/>
      <w:numFmt w:val="decimal"/>
      <w:lvlText w:val="%1%2.%3.%4"/>
      <w:lvlJc w:val="left"/>
      <w:pPr>
        <w:tabs>
          <w:tab w:val="num" w:pos="765"/>
        </w:tabs>
        <w:ind w:left="765" w:hanging="765"/>
      </w:pPr>
      <w:rPr>
        <w:rFonts w:cs="Times New Roman" w:hint="default"/>
      </w:rPr>
    </w:lvl>
    <w:lvl w:ilvl="4">
      <w:start w:val="1"/>
      <w:numFmt w:val="decimal"/>
      <w:lvlText w:val="%1%2.%3.%4.%5"/>
      <w:lvlJc w:val="left"/>
      <w:pPr>
        <w:tabs>
          <w:tab w:val="num" w:pos="1134"/>
        </w:tabs>
        <w:ind w:left="1134" w:hanging="1134"/>
      </w:pPr>
      <w:rPr>
        <w:rFonts w:cs="Times New Roman" w:hint="default"/>
      </w:rPr>
    </w:lvl>
    <w:lvl w:ilvl="5">
      <w:start w:val="1"/>
      <w:numFmt w:val="none"/>
      <w:lvlText w:val=""/>
      <w:lvlJc w:val="right"/>
      <w:rPr>
        <w:rFonts w:cs="Times New Roman" w:hint="default"/>
      </w:rPr>
    </w:lvl>
    <w:lvl w:ilvl="6">
      <w:start w:val="1"/>
      <w:numFmt w:val="none"/>
      <w:lvlText w:val=""/>
      <w:lvlJc w:val="left"/>
      <w:rPr>
        <w:rFonts w:cs="Times New Roman" w:hint="default"/>
      </w:rPr>
    </w:lvl>
    <w:lvl w:ilvl="7">
      <w:start w:val="1"/>
      <w:numFmt w:val="none"/>
      <w:lvlText w:val=""/>
      <w:lvlJc w:val="left"/>
      <w:pPr>
        <w:ind w:left="5760" w:hanging="5760"/>
      </w:pPr>
      <w:rPr>
        <w:rFonts w:cs="Times New Roman" w:hint="default"/>
      </w:rPr>
    </w:lvl>
    <w:lvl w:ilvl="8">
      <w:start w:val="1"/>
      <w:numFmt w:val="none"/>
      <w:lvlText w:val=""/>
      <w:lvlJc w:val="right"/>
      <w:pPr>
        <w:ind w:left="6480" w:hanging="6480"/>
      </w:pPr>
      <w:rPr>
        <w:rFonts w:cs="Times New Roman" w:hint="default"/>
      </w:rPr>
    </w:lvl>
  </w:abstractNum>
  <w:abstractNum w:abstractNumId="22" w15:restartNumberingAfterBreak="0">
    <w:nsid w:val="63A869DF"/>
    <w:multiLevelType w:val="multilevel"/>
    <w:tmpl w:val="FFFFFFFF"/>
    <w:name w:val="JemenaHeadings"/>
    <w:lvl w:ilvl="0">
      <w:start w:val="1"/>
      <w:numFmt w:val="decimal"/>
      <w:lvlRestart w:val="0"/>
      <w:lvlText w:val="%1."/>
      <w:lvlJc w:val="left"/>
      <w:pPr>
        <w:tabs>
          <w:tab w:val="num" w:pos="822"/>
        </w:tabs>
        <w:ind w:left="822" w:hanging="822"/>
      </w:pPr>
      <w:rPr>
        <w:rFonts w:cs="Times New Roman" w:hint="default"/>
      </w:rPr>
    </w:lvl>
    <w:lvl w:ilvl="1">
      <w:start w:val="1"/>
      <w:numFmt w:val="decimal"/>
      <w:lvlText w:val="%1.%2"/>
      <w:lvlJc w:val="left"/>
      <w:pPr>
        <w:tabs>
          <w:tab w:val="num" w:pos="822"/>
        </w:tabs>
        <w:ind w:left="822" w:hanging="822"/>
      </w:pPr>
      <w:rPr>
        <w:rFonts w:cs="Times New Roman" w:hint="default"/>
      </w:rPr>
    </w:lvl>
    <w:lvl w:ilvl="2">
      <w:start w:val="1"/>
      <w:numFmt w:val="decimal"/>
      <w:lvlText w:val="%1.%2.%3"/>
      <w:lvlJc w:val="left"/>
      <w:pPr>
        <w:tabs>
          <w:tab w:val="num" w:pos="822"/>
        </w:tabs>
        <w:ind w:left="822" w:hanging="822"/>
      </w:pPr>
      <w:rPr>
        <w:rFonts w:cs="Times New Roman" w:hint="default"/>
      </w:rPr>
    </w:lvl>
    <w:lvl w:ilvl="3">
      <w:start w:val="1"/>
      <w:numFmt w:val="decimal"/>
      <w:suff w:val="space"/>
      <w:lvlText w:val="%1.%2.%3.%4 "/>
      <w:lvlJc w:val="left"/>
      <w:rPr>
        <w:rFonts w:cs="Times New Roman" w:hint="default"/>
      </w:rPr>
    </w:lvl>
    <w:lvl w:ilvl="4">
      <w:start w:val="1"/>
      <w:numFmt w:val="none"/>
      <w:lvlText w:val=""/>
      <w:lvlJc w:val="left"/>
      <w:pPr>
        <w:tabs>
          <w:tab w:val="num" w:pos="1134"/>
        </w:tabs>
        <w:ind w:left="1134" w:hanging="1134"/>
      </w:pPr>
      <w:rPr>
        <w:rFonts w:cs="Times New Roman" w:hint="default"/>
      </w:rPr>
    </w:lvl>
    <w:lvl w:ilvl="5">
      <w:start w:val="1"/>
      <w:numFmt w:val="none"/>
      <w:lvlText w:val="%6"/>
      <w:lvlJc w:val="left"/>
      <w:pPr>
        <w:tabs>
          <w:tab w:val="num" w:pos="1134"/>
        </w:tabs>
        <w:ind w:left="1134" w:hanging="1134"/>
      </w:pPr>
      <w:rPr>
        <w:rFonts w:cs="Times New Roman" w:hint="default"/>
      </w:rPr>
    </w:lvl>
    <w:lvl w:ilvl="6">
      <w:start w:val="1"/>
      <w:numFmt w:val="none"/>
      <w:lvlText w:val=""/>
      <w:lvlJc w:val="left"/>
      <w:pPr>
        <w:tabs>
          <w:tab w:val="num" w:pos="1134"/>
        </w:tabs>
        <w:ind w:left="1134" w:hanging="1134"/>
      </w:pPr>
      <w:rPr>
        <w:rFonts w:cs="Times New Roman" w:hint="default"/>
      </w:rPr>
    </w:lvl>
    <w:lvl w:ilvl="7">
      <w:start w:val="1"/>
      <w:numFmt w:val="none"/>
      <w:lvlText w:val=""/>
      <w:lvlJc w:val="left"/>
      <w:pPr>
        <w:tabs>
          <w:tab w:val="num" w:pos="1134"/>
        </w:tabs>
        <w:ind w:left="1134" w:hanging="1134"/>
      </w:pPr>
      <w:rPr>
        <w:rFonts w:cs="Times New Roman" w:hint="default"/>
      </w:rPr>
    </w:lvl>
    <w:lvl w:ilvl="8">
      <w:start w:val="1"/>
      <w:numFmt w:val="none"/>
      <w:lvlText w:val=""/>
      <w:lvlJc w:val="left"/>
      <w:pPr>
        <w:tabs>
          <w:tab w:val="num" w:pos="1134"/>
        </w:tabs>
        <w:ind w:left="1134" w:hanging="1134"/>
      </w:pPr>
      <w:rPr>
        <w:rFonts w:cs="Times New Roman" w:hint="default"/>
      </w:rPr>
    </w:lvl>
  </w:abstractNum>
  <w:abstractNum w:abstractNumId="23" w15:restartNumberingAfterBreak="0">
    <w:nsid w:val="6D1D40AC"/>
    <w:multiLevelType w:val="multilevel"/>
    <w:tmpl w:val="FFFFFFFF"/>
    <w:name w:val="TableNumbering"/>
    <w:lvl w:ilvl="0">
      <w:start w:val="1"/>
      <w:numFmt w:val="decimal"/>
      <w:pStyle w:val="TableTextNumbered"/>
      <w:lvlText w:val="%1."/>
      <w:lvlJc w:val="left"/>
      <w:pPr>
        <w:tabs>
          <w:tab w:val="num" w:pos="482"/>
        </w:tabs>
        <w:ind w:left="482" w:hanging="369"/>
      </w:pPr>
      <w:rPr>
        <w:rFonts w:cs="Times New Roman" w:hint="default"/>
      </w:rPr>
    </w:lvl>
    <w:lvl w:ilvl="1">
      <w:start w:val="1"/>
      <w:numFmt w:val="lowerLetter"/>
      <w:pStyle w:val="TableTextNumbered2"/>
      <w:lvlText w:val="%2."/>
      <w:lvlJc w:val="left"/>
      <w:pPr>
        <w:tabs>
          <w:tab w:val="num" w:pos="822"/>
        </w:tabs>
        <w:ind w:left="822" w:hanging="340"/>
      </w:pPr>
      <w:rPr>
        <w:rFonts w:cs="Times New Roman" w:hint="default"/>
      </w:rPr>
    </w:lvl>
    <w:lvl w:ilvl="2">
      <w:start w:val="1"/>
      <w:numFmt w:val="lowerRoman"/>
      <w:pStyle w:val="TableTextNumbered3"/>
      <w:lvlText w:val="%3."/>
      <w:lvlJc w:val="left"/>
      <w:pPr>
        <w:tabs>
          <w:tab w:val="num" w:pos="1219"/>
        </w:tabs>
        <w:ind w:left="1219" w:hanging="397"/>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4" w15:restartNumberingAfterBreak="0">
    <w:nsid w:val="70250B03"/>
    <w:multiLevelType w:val="multilevel"/>
    <w:tmpl w:val="FFFFFFFF"/>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71C5E8"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5" w15:restartNumberingAfterBreak="0">
    <w:nsid w:val="7839021E"/>
    <w:multiLevelType w:val="multilevel"/>
    <w:tmpl w:val="FFFFFFFF"/>
    <w:name w:val="DEPIListNumbering"/>
    <w:lvl w:ilvl="0">
      <w:start w:val="1"/>
      <w:numFmt w:val="decimal"/>
      <w:lvlText w:val="%1."/>
      <w:lvlJc w:val="left"/>
      <w:pPr>
        <w:tabs>
          <w:tab w:val="num" w:pos="340"/>
        </w:tabs>
        <w:ind w:left="340" w:hanging="340"/>
      </w:pPr>
      <w:rPr>
        <w:rFonts w:cs="Times New Roman" w:hint="default"/>
        <w:color w:val="363534" w:themeColor="text1"/>
        <w:spacing w:val="0"/>
        <w:sz w:val="20"/>
      </w:rPr>
    </w:lvl>
    <w:lvl w:ilvl="1">
      <w:start w:val="1"/>
      <w:numFmt w:val="lowerLetter"/>
      <w:lvlText w:val="%2."/>
      <w:lvlJc w:val="left"/>
      <w:pPr>
        <w:tabs>
          <w:tab w:val="num" w:pos="680"/>
        </w:tabs>
        <w:ind w:left="680" w:hanging="340"/>
      </w:pPr>
      <w:rPr>
        <w:rFonts w:cs="Times New Roman" w:hint="default"/>
        <w:color w:val="363534" w:themeColor="text1"/>
        <w:spacing w:val="0"/>
        <w:sz w:val="20"/>
      </w:rPr>
    </w:lvl>
    <w:lvl w:ilvl="2">
      <w:start w:val="1"/>
      <w:numFmt w:val="lowerRoman"/>
      <w:lvlText w:val="%3."/>
      <w:lvlJc w:val="left"/>
      <w:pPr>
        <w:tabs>
          <w:tab w:val="num" w:pos="1049"/>
        </w:tabs>
        <w:ind w:left="1049" w:hanging="369"/>
      </w:pPr>
      <w:rPr>
        <w:rFonts w:cs="Times New Roman" w:hint="default"/>
        <w:color w:val="363534" w:themeColor="text1"/>
        <w:spacing w:val="0"/>
        <w:position w:val="0"/>
        <w:sz w:val="16"/>
        <w:szCs w:val="16"/>
      </w:rPr>
    </w:lvl>
    <w:lvl w:ilvl="3">
      <w:start w:val="1"/>
      <w:numFmt w:val="none"/>
      <w:lvlText w:val=""/>
      <w:lvlJc w:val="left"/>
      <w:pPr>
        <w:tabs>
          <w:tab w:val="num" w:pos="-31680"/>
        </w:tabs>
      </w:pPr>
      <w:rPr>
        <w:rFonts w:cs="Times New Roman" w:hint="default"/>
      </w:rPr>
    </w:lvl>
    <w:lvl w:ilvl="4">
      <w:start w:val="1"/>
      <w:numFmt w:val="none"/>
      <w:lvlText w:val=""/>
      <w:lvlJc w:val="left"/>
      <w:pPr>
        <w:tabs>
          <w:tab w:val="num" w:pos="-31680"/>
        </w:tabs>
      </w:pPr>
      <w:rPr>
        <w:rFonts w:cs="Times New Roman" w:hint="default"/>
      </w:rPr>
    </w:lvl>
    <w:lvl w:ilvl="5">
      <w:start w:val="1"/>
      <w:numFmt w:val="none"/>
      <w:lvlText w:val=""/>
      <w:lvlJc w:val="left"/>
      <w:pPr>
        <w:tabs>
          <w:tab w:val="num" w:pos="-31680"/>
        </w:tabs>
      </w:pPr>
      <w:rPr>
        <w:rFonts w:cs="Times New Roman" w:hint="default"/>
      </w:rPr>
    </w:lvl>
    <w:lvl w:ilvl="6">
      <w:start w:val="1"/>
      <w:numFmt w:val="none"/>
      <w:lvlText w:val=""/>
      <w:lvlJc w:val="left"/>
      <w:pPr>
        <w:tabs>
          <w:tab w:val="num" w:pos="-31680"/>
        </w:tabs>
      </w:pPr>
      <w:rPr>
        <w:rFonts w:cs="Times New Roman" w:hint="default"/>
      </w:rPr>
    </w:lvl>
    <w:lvl w:ilvl="7">
      <w:start w:val="1"/>
      <w:numFmt w:val="none"/>
      <w:lvlText w:val=""/>
      <w:lvlJc w:val="left"/>
      <w:pPr>
        <w:tabs>
          <w:tab w:val="num" w:pos="-31680"/>
        </w:tabs>
      </w:pPr>
      <w:rPr>
        <w:rFonts w:cs="Times New Roman" w:hint="default"/>
      </w:rPr>
    </w:lvl>
    <w:lvl w:ilvl="8">
      <w:start w:val="1"/>
      <w:numFmt w:val="none"/>
      <w:lvlText w:val=""/>
      <w:lvlJc w:val="left"/>
      <w:pPr>
        <w:tabs>
          <w:tab w:val="num" w:pos="-31680"/>
        </w:tabs>
      </w:pPr>
      <w:rPr>
        <w:rFonts w:cs="Times New Roman" w:hint="default"/>
      </w:rPr>
    </w:lvl>
  </w:abstractNum>
  <w:num w:numId="1" w16cid:durableId="1321235221">
    <w:abstractNumId w:val="5"/>
  </w:num>
  <w:num w:numId="2" w16cid:durableId="811871670">
    <w:abstractNumId w:val="2"/>
  </w:num>
  <w:num w:numId="3" w16cid:durableId="328993771">
    <w:abstractNumId w:val="1"/>
  </w:num>
  <w:num w:numId="4" w16cid:durableId="1456021561">
    <w:abstractNumId w:val="6"/>
  </w:num>
  <w:num w:numId="5" w16cid:durableId="51394655">
    <w:abstractNumId w:val="4"/>
  </w:num>
  <w:num w:numId="6" w16cid:durableId="722410095">
    <w:abstractNumId w:val="3"/>
  </w:num>
  <w:num w:numId="7" w16cid:durableId="1800957193">
    <w:abstractNumId w:val="0"/>
  </w:num>
  <w:num w:numId="8" w16cid:durableId="278269125">
    <w:abstractNumId w:val="15"/>
  </w:num>
  <w:num w:numId="9" w16cid:durableId="553614456">
    <w:abstractNumId w:val="23"/>
  </w:num>
  <w:num w:numId="10" w16cid:durableId="1423183504">
    <w:abstractNumId w:val="21"/>
  </w:num>
  <w:num w:numId="11" w16cid:durableId="1784491328">
    <w:abstractNumId w:val="25"/>
  </w:num>
  <w:num w:numId="12" w16cid:durableId="930819487">
    <w:abstractNumId w:val="12"/>
  </w:num>
  <w:num w:numId="13" w16cid:durableId="1939212460">
    <w:abstractNumId w:val="9"/>
  </w:num>
  <w:num w:numId="14" w16cid:durableId="1393887447">
    <w:abstractNumId w:val="8"/>
  </w:num>
  <w:num w:numId="15" w16cid:durableId="1338922620">
    <w:abstractNumId w:val="7"/>
  </w:num>
  <w:num w:numId="16" w16cid:durableId="748620167">
    <w:abstractNumId w:val="24"/>
  </w:num>
  <w:num w:numId="17" w16cid:durableId="583222912">
    <w:abstractNumId w:val="10"/>
  </w:num>
  <w:num w:numId="18" w16cid:durableId="1817987670">
    <w:abstractNumId w:val="13"/>
  </w:num>
  <w:num w:numId="19" w16cid:durableId="2097315574">
    <w:abstractNumId w:val="11"/>
  </w:num>
  <w:num w:numId="20" w16cid:durableId="1847357270">
    <w:abstractNumId w:val="16"/>
  </w:num>
  <w:num w:numId="21" w16cid:durableId="1976182453">
    <w:abstractNumId w:val="17"/>
  </w:num>
  <w:num w:numId="22" w16cid:durableId="355082891">
    <w:abstractNumId w:val="2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doNotExpandShiftReturn/>
    <w:compatSetting w:name="compatibilityMode" w:uri="http://schemas.microsoft.com/office/word" w:val="12"/>
    <w:compatSetting w:name="useWord2013TrackBottomHyphenation" w:uri="http://schemas.microsoft.com/office/word" w:val="0"/>
  </w:compat>
  <w:docVars>
    <w:docVar w:name="A4Landscape" w:val="False"/>
    <w:docVar w:name="A4Portrait" w:val="True"/>
    <w:docVar w:name="AppendixName" w:val="Appendix"/>
    <w:docVar w:name="CoBrandNumber" w:val="0"/>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WaterAndCatchments"/>
    <w:docVar w:name="TOC" w:val="True"/>
    <w:docVar w:name="TOCNew" w:val="True"/>
    <w:docVar w:name="Version" w:val="1"/>
  </w:docVars>
  <w:rsids>
    <w:rsidRoot w:val="00E02062"/>
    <w:rsid w:val="0000017F"/>
    <w:rsid w:val="00000279"/>
    <w:rsid w:val="000004BD"/>
    <w:rsid w:val="00000B7A"/>
    <w:rsid w:val="00000C89"/>
    <w:rsid w:val="00000FEB"/>
    <w:rsid w:val="000012BE"/>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EDD"/>
    <w:rsid w:val="00037F49"/>
    <w:rsid w:val="00037F81"/>
    <w:rsid w:val="00040BDB"/>
    <w:rsid w:val="0004176C"/>
    <w:rsid w:val="00041797"/>
    <w:rsid w:val="00041903"/>
    <w:rsid w:val="00041C5B"/>
    <w:rsid w:val="00041D37"/>
    <w:rsid w:val="00041FBF"/>
    <w:rsid w:val="0004200B"/>
    <w:rsid w:val="00042132"/>
    <w:rsid w:val="0004263E"/>
    <w:rsid w:val="000430CC"/>
    <w:rsid w:val="000430E6"/>
    <w:rsid w:val="00043650"/>
    <w:rsid w:val="00043BC5"/>
    <w:rsid w:val="00043E65"/>
    <w:rsid w:val="000441FC"/>
    <w:rsid w:val="0004434C"/>
    <w:rsid w:val="00044882"/>
    <w:rsid w:val="00044BDC"/>
    <w:rsid w:val="000455E1"/>
    <w:rsid w:val="00045AA1"/>
    <w:rsid w:val="0004622F"/>
    <w:rsid w:val="00046864"/>
    <w:rsid w:val="00046EE3"/>
    <w:rsid w:val="000473A1"/>
    <w:rsid w:val="0004761D"/>
    <w:rsid w:val="00047C72"/>
    <w:rsid w:val="00047CE9"/>
    <w:rsid w:val="000501F1"/>
    <w:rsid w:val="00050257"/>
    <w:rsid w:val="00050487"/>
    <w:rsid w:val="000504A5"/>
    <w:rsid w:val="000507C3"/>
    <w:rsid w:val="00052234"/>
    <w:rsid w:val="00052630"/>
    <w:rsid w:val="00052825"/>
    <w:rsid w:val="00052C61"/>
    <w:rsid w:val="00053244"/>
    <w:rsid w:val="00053C43"/>
    <w:rsid w:val="0005472E"/>
    <w:rsid w:val="000547C6"/>
    <w:rsid w:val="00054AD4"/>
    <w:rsid w:val="00055546"/>
    <w:rsid w:val="0005568C"/>
    <w:rsid w:val="000557B4"/>
    <w:rsid w:val="00055860"/>
    <w:rsid w:val="00055D0B"/>
    <w:rsid w:val="000560BA"/>
    <w:rsid w:val="00056640"/>
    <w:rsid w:val="000570E5"/>
    <w:rsid w:val="00057EB2"/>
    <w:rsid w:val="0006013C"/>
    <w:rsid w:val="00060538"/>
    <w:rsid w:val="00060EE0"/>
    <w:rsid w:val="00060FD9"/>
    <w:rsid w:val="00061573"/>
    <w:rsid w:val="000617D7"/>
    <w:rsid w:val="000620DA"/>
    <w:rsid w:val="000626EE"/>
    <w:rsid w:val="00062985"/>
    <w:rsid w:val="00063E71"/>
    <w:rsid w:val="000640A9"/>
    <w:rsid w:val="0006422E"/>
    <w:rsid w:val="00064489"/>
    <w:rsid w:val="00065584"/>
    <w:rsid w:val="000655FD"/>
    <w:rsid w:val="00065A52"/>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A1F"/>
    <w:rsid w:val="00074C2B"/>
    <w:rsid w:val="000752FC"/>
    <w:rsid w:val="000758E3"/>
    <w:rsid w:val="00076B41"/>
    <w:rsid w:val="0008006E"/>
    <w:rsid w:val="000802A9"/>
    <w:rsid w:val="0008061A"/>
    <w:rsid w:val="0008129B"/>
    <w:rsid w:val="000816AD"/>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9EE"/>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BF6"/>
    <w:rsid w:val="000B7CAB"/>
    <w:rsid w:val="000B7CC2"/>
    <w:rsid w:val="000C005D"/>
    <w:rsid w:val="000C015B"/>
    <w:rsid w:val="000C0411"/>
    <w:rsid w:val="000C0A3E"/>
    <w:rsid w:val="000C27FF"/>
    <w:rsid w:val="000C2888"/>
    <w:rsid w:val="000C2CCC"/>
    <w:rsid w:val="000C2CD8"/>
    <w:rsid w:val="000C33EB"/>
    <w:rsid w:val="000C3B79"/>
    <w:rsid w:val="000C3C38"/>
    <w:rsid w:val="000C41E0"/>
    <w:rsid w:val="000C41F9"/>
    <w:rsid w:val="000C4231"/>
    <w:rsid w:val="000C436A"/>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5C82"/>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7E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5D9E"/>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827"/>
    <w:rsid w:val="001A0EF8"/>
    <w:rsid w:val="001A13E9"/>
    <w:rsid w:val="001A150E"/>
    <w:rsid w:val="001A18D2"/>
    <w:rsid w:val="001A245B"/>
    <w:rsid w:val="001A25AC"/>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6B2A"/>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E83"/>
    <w:rsid w:val="001D3F6F"/>
    <w:rsid w:val="001D4A29"/>
    <w:rsid w:val="001D4F9A"/>
    <w:rsid w:val="001D5114"/>
    <w:rsid w:val="001D55F2"/>
    <w:rsid w:val="001D5C0F"/>
    <w:rsid w:val="001D5F7D"/>
    <w:rsid w:val="001D6553"/>
    <w:rsid w:val="001D65FF"/>
    <w:rsid w:val="001D686B"/>
    <w:rsid w:val="001D68CD"/>
    <w:rsid w:val="001D69FE"/>
    <w:rsid w:val="001D6B3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ED0"/>
    <w:rsid w:val="001E4FB6"/>
    <w:rsid w:val="001E53A9"/>
    <w:rsid w:val="001E55D5"/>
    <w:rsid w:val="001E589C"/>
    <w:rsid w:val="001E6920"/>
    <w:rsid w:val="001E693A"/>
    <w:rsid w:val="001E6EC8"/>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36B"/>
    <w:rsid w:val="00222411"/>
    <w:rsid w:val="0022253A"/>
    <w:rsid w:val="00222ACC"/>
    <w:rsid w:val="00222D23"/>
    <w:rsid w:val="00223B9B"/>
    <w:rsid w:val="00223E41"/>
    <w:rsid w:val="00223EC7"/>
    <w:rsid w:val="002240AD"/>
    <w:rsid w:val="002241F7"/>
    <w:rsid w:val="00224234"/>
    <w:rsid w:val="002242F0"/>
    <w:rsid w:val="0022452B"/>
    <w:rsid w:val="00224EDC"/>
    <w:rsid w:val="00224F1D"/>
    <w:rsid w:val="00225CB2"/>
    <w:rsid w:val="002262A7"/>
    <w:rsid w:val="00227B32"/>
    <w:rsid w:val="0023007D"/>
    <w:rsid w:val="002302F5"/>
    <w:rsid w:val="00230478"/>
    <w:rsid w:val="0023084B"/>
    <w:rsid w:val="00231311"/>
    <w:rsid w:val="0023151E"/>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A37"/>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B57"/>
    <w:rsid w:val="002D3F88"/>
    <w:rsid w:val="002D4193"/>
    <w:rsid w:val="002D4531"/>
    <w:rsid w:val="002D47E6"/>
    <w:rsid w:val="002D4B67"/>
    <w:rsid w:val="002D5353"/>
    <w:rsid w:val="002D5398"/>
    <w:rsid w:val="002D5584"/>
    <w:rsid w:val="002D5767"/>
    <w:rsid w:val="002D65F7"/>
    <w:rsid w:val="002D66F5"/>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43D"/>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E09"/>
    <w:rsid w:val="003511D3"/>
    <w:rsid w:val="00351B24"/>
    <w:rsid w:val="00352130"/>
    <w:rsid w:val="00352289"/>
    <w:rsid w:val="00352C21"/>
    <w:rsid w:val="00353573"/>
    <w:rsid w:val="00353707"/>
    <w:rsid w:val="0035412D"/>
    <w:rsid w:val="00354841"/>
    <w:rsid w:val="00354EFD"/>
    <w:rsid w:val="003555CC"/>
    <w:rsid w:val="003561B4"/>
    <w:rsid w:val="003574ED"/>
    <w:rsid w:val="003576A7"/>
    <w:rsid w:val="003576FA"/>
    <w:rsid w:val="0036096A"/>
    <w:rsid w:val="00360B61"/>
    <w:rsid w:val="00360F3F"/>
    <w:rsid w:val="00361287"/>
    <w:rsid w:val="0036145D"/>
    <w:rsid w:val="00361F2F"/>
    <w:rsid w:val="00361FBC"/>
    <w:rsid w:val="003628F9"/>
    <w:rsid w:val="00362A7A"/>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90E"/>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9BE"/>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82"/>
    <w:rsid w:val="003C05CC"/>
    <w:rsid w:val="003C091E"/>
    <w:rsid w:val="003C09E7"/>
    <w:rsid w:val="003C0BED"/>
    <w:rsid w:val="003C16C4"/>
    <w:rsid w:val="003C18AD"/>
    <w:rsid w:val="003C20D3"/>
    <w:rsid w:val="003C217F"/>
    <w:rsid w:val="003C2217"/>
    <w:rsid w:val="003C2AA7"/>
    <w:rsid w:val="003C2E9B"/>
    <w:rsid w:val="003C3368"/>
    <w:rsid w:val="003C38BD"/>
    <w:rsid w:val="003C3A14"/>
    <w:rsid w:val="003C3BC2"/>
    <w:rsid w:val="003C3C33"/>
    <w:rsid w:val="003C3F27"/>
    <w:rsid w:val="003C4209"/>
    <w:rsid w:val="003C474B"/>
    <w:rsid w:val="003C5099"/>
    <w:rsid w:val="003C50AA"/>
    <w:rsid w:val="003C5AF6"/>
    <w:rsid w:val="003C5C56"/>
    <w:rsid w:val="003C62D6"/>
    <w:rsid w:val="003C673F"/>
    <w:rsid w:val="003C6B7E"/>
    <w:rsid w:val="003C71FE"/>
    <w:rsid w:val="003C7B87"/>
    <w:rsid w:val="003D0360"/>
    <w:rsid w:val="003D0CA7"/>
    <w:rsid w:val="003D1288"/>
    <w:rsid w:val="003D12AE"/>
    <w:rsid w:val="003D142B"/>
    <w:rsid w:val="003D1E04"/>
    <w:rsid w:val="003D25C4"/>
    <w:rsid w:val="003D2C4D"/>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3959"/>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9B2"/>
    <w:rsid w:val="00412DE8"/>
    <w:rsid w:val="00413316"/>
    <w:rsid w:val="004133CE"/>
    <w:rsid w:val="004134DF"/>
    <w:rsid w:val="0041360B"/>
    <w:rsid w:val="004143E5"/>
    <w:rsid w:val="0041469A"/>
    <w:rsid w:val="0041497A"/>
    <w:rsid w:val="00415C01"/>
    <w:rsid w:val="00415FBA"/>
    <w:rsid w:val="004162D7"/>
    <w:rsid w:val="004166A0"/>
    <w:rsid w:val="0041692C"/>
    <w:rsid w:val="00416A93"/>
    <w:rsid w:val="00416BD8"/>
    <w:rsid w:val="004179D0"/>
    <w:rsid w:val="00417A6D"/>
    <w:rsid w:val="004200B0"/>
    <w:rsid w:val="00420664"/>
    <w:rsid w:val="00420A87"/>
    <w:rsid w:val="00420B15"/>
    <w:rsid w:val="00420C24"/>
    <w:rsid w:val="00420DCE"/>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293"/>
    <w:rsid w:val="004613ED"/>
    <w:rsid w:val="004614C6"/>
    <w:rsid w:val="004615D2"/>
    <w:rsid w:val="004621F0"/>
    <w:rsid w:val="004623BF"/>
    <w:rsid w:val="004627AB"/>
    <w:rsid w:val="0046283F"/>
    <w:rsid w:val="00462F2F"/>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F9B"/>
    <w:rsid w:val="00491465"/>
    <w:rsid w:val="0049165E"/>
    <w:rsid w:val="00491A11"/>
    <w:rsid w:val="004922A5"/>
    <w:rsid w:val="004925EC"/>
    <w:rsid w:val="00492C0D"/>
    <w:rsid w:val="00492CD9"/>
    <w:rsid w:val="0049412F"/>
    <w:rsid w:val="00494637"/>
    <w:rsid w:val="0049473E"/>
    <w:rsid w:val="0049493E"/>
    <w:rsid w:val="004956B2"/>
    <w:rsid w:val="0049587E"/>
    <w:rsid w:val="00495986"/>
    <w:rsid w:val="00496446"/>
    <w:rsid w:val="00496465"/>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437"/>
    <w:rsid w:val="004D36AE"/>
    <w:rsid w:val="004D4063"/>
    <w:rsid w:val="004D4140"/>
    <w:rsid w:val="004D514B"/>
    <w:rsid w:val="004D528E"/>
    <w:rsid w:val="004D55FF"/>
    <w:rsid w:val="004D5A45"/>
    <w:rsid w:val="004D5B4D"/>
    <w:rsid w:val="004D5BFF"/>
    <w:rsid w:val="004D6506"/>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AB3"/>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2F91"/>
    <w:rsid w:val="005232B3"/>
    <w:rsid w:val="005233A5"/>
    <w:rsid w:val="00523C38"/>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8AC"/>
    <w:rsid w:val="00556A21"/>
    <w:rsid w:val="00556E29"/>
    <w:rsid w:val="00556EE7"/>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1075"/>
    <w:rsid w:val="005D1248"/>
    <w:rsid w:val="005D1255"/>
    <w:rsid w:val="005D12C4"/>
    <w:rsid w:val="005D141F"/>
    <w:rsid w:val="005D1494"/>
    <w:rsid w:val="005D2102"/>
    <w:rsid w:val="005D2885"/>
    <w:rsid w:val="005D395A"/>
    <w:rsid w:val="005D48A2"/>
    <w:rsid w:val="005D497A"/>
    <w:rsid w:val="005D4AA8"/>
    <w:rsid w:val="005D62B3"/>
    <w:rsid w:val="005D6CC9"/>
    <w:rsid w:val="005D764B"/>
    <w:rsid w:val="005D773B"/>
    <w:rsid w:val="005D77D5"/>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F36"/>
    <w:rsid w:val="005F618D"/>
    <w:rsid w:val="005F6F53"/>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B92"/>
    <w:rsid w:val="00622CC0"/>
    <w:rsid w:val="00622E33"/>
    <w:rsid w:val="00622FC5"/>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13"/>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FB"/>
    <w:rsid w:val="006B4566"/>
    <w:rsid w:val="006B460D"/>
    <w:rsid w:val="006B460E"/>
    <w:rsid w:val="006B46AE"/>
    <w:rsid w:val="006B47DA"/>
    <w:rsid w:val="006B550D"/>
    <w:rsid w:val="006B5CB2"/>
    <w:rsid w:val="006B62DD"/>
    <w:rsid w:val="006B62E9"/>
    <w:rsid w:val="006B65FF"/>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91F"/>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A00"/>
    <w:rsid w:val="006D0A6F"/>
    <w:rsid w:val="006D0E5A"/>
    <w:rsid w:val="006D0EC4"/>
    <w:rsid w:val="006D10E8"/>
    <w:rsid w:val="006D119C"/>
    <w:rsid w:val="006D1563"/>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12FD"/>
    <w:rsid w:val="00731798"/>
    <w:rsid w:val="007322F9"/>
    <w:rsid w:val="00732B3E"/>
    <w:rsid w:val="00732B4D"/>
    <w:rsid w:val="0073302E"/>
    <w:rsid w:val="007334AC"/>
    <w:rsid w:val="00733881"/>
    <w:rsid w:val="00733AA2"/>
    <w:rsid w:val="00733BAD"/>
    <w:rsid w:val="00733CAD"/>
    <w:rsid w:val="00733DB9"/>
    <w:rsid w:val="00733DE8"/>
    <w:rsid w:val="00733FAF"/>
    <w:rsid w:val="00734617"/>
    <w:rsid w:val="007346AC"/>
    <w:rsid w:val="007347E0"/>
    <w:rsid w:val="00734B53"/>
    <w:rsid w:val="007354D4"/>
    <w:rsid w:val="00735711"/>
    <w:rsid w:val="007359DA"/>
    <w:rsid w:val="00735B6D"/>
    <w:rsid w:val="00735C7A"/>
    <w:rsid w:val="00735CBD"/>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E0F"/>
    <w:rsid w:val="007812DE"/>
    <w:rsid w:val="00781566"/>
    <w:rsid w:val="00781795"/>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938"/>
    <w:rsid w:val="00785A12"/>
    <w:rsid w:val="00785AA2"/>
    <w:rsid w:val="00785AEE"/>
    <w:rsid w:val="00785FCA"/>
    <w:rsid w:val="00786086"/>
    <w:rsid w:val="007860F7"/>
    <w:rsid w:val="007861EC"/>
    <w:rsid w:val="00786379"/>
    <w:rsid w:val="007864F2"/>
    <w:rsid w:val="00786862"/>
    <w:rsid w:val="00786B21"/>
    <w:rsid w:val="007874A6"/>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C9"/>
    <w:rsid w:val="007F35A0"/>
    <w:rsid w:val="007F4249"/>
    <w:rsid w:val="007F4643"/>
    <w:rsid w:val="007F52F1"/>
    <w:rsid w:val="007F5B9D"/>
    <w:rsid w:val="007F5E2A"/>
    <w:rsid w:val="007F66D7"/>
    <w:rsid w:val="007F68B8"/>
    <w:rsid w:val="007F6F7A"/>
    <w:rsid w:val="007F7420"/>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7E"/>
    <w:rsid w:val="00850090"/>
    <w:rsid w:val="008500A9"/>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0FFE"/>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3106"/>
    <w:rsid w:val="008933FC"/>
    <w:rsid w:val="008934CA"/>
    <w:rsid w:val="00893540"/>
    <w:rsid w:val="00893E62"/>
    <w:rsid w:val="008948B8"/>
    <w:rsid w:val="00895015"/>
    <w:rsid w:val="0089550A"/>
    <w:rsid w:val="00895DD3"/>
    <w:rsid w:val="00896414"/>
    <w:rsid w:val="008978A8"/>
    <w:rsid w:val="00897A8F"/>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36"/>
    <w:rsid w:val="008A4977"/>
    <w:rsid w:val="008A5077"/>
    <w:rsid w:val="008A53E6"/>
    <w:rsid w:val="008A5BEF"/>
    <w:rsid w:val="008A5C16"/>
    <w:rsid w:val="008A615E"/>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0BDB"/>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6F51"/>
    <w:rsid w:val="008F71DC"/>
    <w:rsid w:val="008F7250"/>
    <w:rsid w:val="008F7297"/>
    <w:rsid w:val="008F759F"/>
    <w:rsid w:val="008F7FF9"/>
    <w:rsid w:val="009001F7"/>
    <w:rsid w:val="0090044F"/>
    <w:rsid w:val="00900D1F"/>
    <w:rsid w:val="00901348"/>
    <w:rsid w:val="0090177D"/>
    <w:rsid w:val="00901A42"/>
    <w:rsid w:val="00901CD1"/>
    <w:rsid w:val="00901D90"/>
    <w:rsid w:val="009026C9"/>
    <w:rsid w:val="00902DB3"/>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155E"/>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87B"/>
    <w:rsid w:val="009628F7"/>
    <w:rsid w:val="009637FD"/>
    <w:rsid w:val="00963DD1"/>
    <w:rsid w:val="0096411E"/>
    <w:rsid w:val="0096416C"/>
    <w:rsid w:val="0096535C"/>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28BD"/>
    <w:rsid w:val="009829FD"/>
    <w:rsid w:val="00982A6F"/>
    <w:rsid w:val="00982D58"/>
    <w:rsid w:val="00982F90"/>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29D"/>
    <w:rsid w:val="009B1335"/>
    <w:rsid w:val="009B14D7"/>
    <w:rsid w:val="009B1665"/>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4FB"/>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8E5"/>
    <w:rsid w:val="009F0F39"/>
    <w:rsid w:val="009F12E1"/>
    <w:rsid w:val="009F1401"/>
    <w:rsid w:val="009F1416"/>
    <w:rsid w:val="009F1986"/>
    <w:rsid w:val="009F20A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5F72"/>
    <w:rsid w:val="009F61A9"/>
    <w:rsid w:val="009F68BB"/>
    <w:rsid w:val="009F6F55"/>
    <w:rsid w:val="009F71DE"/>
    <w:rsid w:val="009F7316"/>
    <w:rsid w:val="009F7423"/>
    <w:rsid w:val="009F7B97"/>
    <w:rsid w:val="00A00531"/>
    <w:rsid w:val="00A014C6"/>
    <w:rsid w:val="00A025B3"/>
    <w:rsid w:val="00A0276E"/>
    <w:rsid w:val="00A028C3"/>
    <w:rsid w:val="00A02AE7"/>
    <w:rsid w:val="00A0310E"/>
    <w:rsid w:val="00A0424C"/>
    <w:rsid w:val="00A049CA"/>
    <w:rsid w:val="00A04A55"/>
    <w:rsid w:val="00A05269"/>
    <w:rsid w:val="00A053CC"/>
    <w:rsid w:val="00A0540D"/>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B00"/>
    <w:rsid w:val="00A87080"/>
    <w:rsid w:val="00A8747A"/>
    <w:rsid w:val="00A876D0"/>
    <w:rsid w:val="00A87B67"/>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3C73"/>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C74E2"/>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2C29"/>
    <w:rsid w:val="00AE2FBA"/>
    <w:rsid w:val="00AE3242"/>
    <w:rsid w:val="00AE3298"/>
    <w:rsid w:val="00AE36B4"/>
    <w:rsid w:val="00AE382A"/>
    <w:rsid w:val="00AE38F7"/>
    <w:rsid w:val="00AE3CF0"/>
    <w:rsid w:val="00AE4098"/>
    <w:rsid w:val="00AE4226"/>
    <w:rsid w:val="00AE4CD3"/>
    <w:rsid w:val="00AE4F2B"/>
    <w:rsid w:val="00AE53B1"/>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56C"/>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6305"/>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AF"/>
    <w:rsid w:val="00B40D2F"/>
    <w:rsid w:val="00B4139F"/>
    <w:rsid w:val="00B429BA"/>
    <w:rsid w:val="00B42D85"/>
    <w:rsid w:val="00B42E79"/>
    <w:rsid w:val="00B433DE"/>
    <w:rsid w:val="00B4369C"/>
    <w:rsid w:val="00B437BB"/>
    <w:rsid w:val="00B44444"/>
    <w:rsid w:val="00B44A2B"/>
    <w:rsid w:val="00B4516E"/>
    <w:rsid w:val="00B45389"/>
    <w:rsid w:val="00B457E2"/>
    <w:rsid w:val="00B458C2"/>
    <w:rsid w:val="00B4690A"/>
    <w:rsid w:val="00B4717F"/>
    <w:rsid w:val="00B4780B"/>
    <w:rsid w:val="00B47AF6"/>
    <w:rsid w:val="00B50F32"/>
    <w:rsid w:val="00B512C9"/>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457"/>
    <w:rsid w:val="00B80545"/>
    <w:rsid w:val="00B80BE4"/>
    <w:rsid w:val="00B80CD3"/>
    <w:rsid w:val="00B81AA9"/>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90B"/>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A6B"/>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46B"/>
    <w:rsid w:val="00C134BA"/>
    <w:rsid w:val="00C140F7"/>
    <w:rsid w:val="00C14361"/>
    <w:rsid w:val="00C14669"/>
    <w:rsid w:val="00C146B2"/>
    <w:rsid w:val="00C14DD9"/>
    <w:rsid w:val="00C150EB"/>
    <w:rsid w:val="00C15A13"/>
    <w:rsid w:val="00C15D91"/>
    <w:rsid w:val="00C15DF5"/>
    <w:rsid w:val="00C162AA"/>
    <w:rsid w:val="00C162BC"/>
    <w:rsid w:val="00C16533"/>
    <w:rsid w:val="00C165B7"/>
    <w:rsid w:val="00C1677A"/>
    <w:rsid w:val="00C167F8"/>
    <w:rsid w:val="00C170C0"/>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94"/>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0"/>
    <w:rsid w:val="00CA2AD6"/>
    <w:rsid w:val="00CA2FBC"/>
    <w:rsid w:val="00CA3229"/>
    <w:rsid w:val="00CA34F9"/>
    <w:rsid w:val="00CA4545"/>
    <w:rsid w:val="00CA4884"/>
    <w:rsid w:val="00CA4B14"/>
    <w:rsid w:val="00CA59B8"/>
    <w:rsid w:val="00CA6653"/>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43B2"/>
    <w:rsid w:val="00CC49A7"/>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BB8"/>
    <w:rsid w:val="00D214E7"/>
    <w:rsid w:val="00D21CA0"/>
    <w:rsid w:val="00D21CD3"/>
    <w:rsid w:val="00D21E8A"/>
    <w:rsid w:val="00D2267C"/>
    <w:rsid w:val="00D22895"/>
    <w:rsid w:val="00D23005"/>
    <w:rsid w:val="00D2333E"/>
    <w:rsid w:val="00D23D0E"/>
    <w:rsid w:val="00D24D9F"/>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72AF"/>
    <w:rsid w:val="00D4761C"/>
    <w:rsid w:val="00D47C8E"/>
    <w:rsid w:val="00D47FF7"/>
    <w:rsid w:val="00D500BD"/>
    <w:rsid w:val="00D503C0"/>
    <w:rsid w:val="00D50917"/>
    <w:rsid w:val="00D51001"/>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A0"/>
    <w:rsid w:val="00D607FB"/>
    <w:rsid w:val="00D60FA5"/>
    <w:rsid w:val="00D610F3"/>
    <w:rsid w:val="00D6110B"/>
    <w:rsid w:val="00D61148"/>
    <w:rsid w:val="00D6183E"/>
    <w:rsid w:val="00D619CF"/>
    <w:rsid w:val="00D61ABC"/>
    <w:rsid w:val="00D61BDD"/>
    <w:rsid w:val="00D61CA4"/>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70A"/>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B12"/>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062"/>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2"/>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31F"/>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2CA"/>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277D"/>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3DB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34F6"/>
    <w:rsid w:val="00ED35C0"/>
    <w:rsid w:val="00ED3911"/>
    <w:rsid w:val="00ED3DA0"/>
    <w:rsid w:val="00ED42F0"/>
    <w:rsid w:val="00ED477D"/>
    <w:rsid w:val="00ED47B6"/>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E081C"/>
    <w:rsid w:val="00EE0BDC"/>
    <w:rsid w:val="00EE0CC9"/>
    <w:rsid w:val="00EE10E5"/>
    <w:rsid w:val="00EE1603"/>
    <w:rsid w:val="00EE1A55"/>
    <w:rsid w:val="00EE2153"/>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84B"/>
    <w:rsid w:val="00F22851"/>
    <w:rsid w:val="00F229EB"/>
    <w:rsid w:val="00F233FC"/>
    <w:rsid w:val="00F23E78"/>
    <w:rsid w:val="00F23EA0"/>
    <w:rsid w:val="00F24333"/>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28E"/>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AA3"/>
    <w:rsid w:val="00F94191"/>
    <w:rsid w:val="00F9443B"/>
    <w:rsid w:val="00F94CA5"/>
    <w:rsid w:val="00F952C5"/>
    <w:rsid w:val="00F953FE"/>
    <w:rsid w:val="00F97540"/>
    <w:rsid w:val="00F9777B"/>
    <w:rsid w:val="00F979B0"/>
    <w:rsid w:val="00F97FB0"/>
    <w:rsid w:val="00FA0BCC"/>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DDAC7A"/>
  <w14:defaultImageDpi w14:val="0"/>
  <w15:docId w15:val="{629C95B9-FC2C-4C4F-AFBC-1B913DFEB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color w:val="363534" w:themeColor="text1"/>
        <w:lang w:val="en-AU" w:eastAsia="en-AU" w:bidi="ar-SA"/>
      </w:rPr>
    </w:rPrDefault>
    <w:pPrDefault>
      <w:pPr>
        <w:spacing w:line="240"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328E9"/>
    <w:rPr>
      <w:rFonts w:cs="Arial"/>
    </w:rPr>
  </w:style>
  <w:style w:type="paragraph" w:styleId="Heading1">
    <w:name w:val="heading 1"/>
    <w:basedOn w:val="Normal"/>
    <w:next w:val="BodyText"/>
    <w:link w:val="Heading1Char"/>
    <w:uiPriority w:val="9"/>
    <w:qFormat/>
    <w:rsid w:val="00A209C4"/>
    <w:pPr>
      <w:keepNext/>
      <w:keepLines/>
      <w:numPr>
        <w:numId w:val="14"/>
      </w:numPr>
      <w:spacing w:before="300" w:after="360" w:line="440" w:lineRule="exact"/>
      <w:outlineLvl w:val="0"/>
    </w:pPr>
    <w:rPr>
      <w:b/>
      <w:bCs/>
      <w:color w:val="71C5E8" w:themeColor="text2"/>
      <w:kern w:val="32"/>
      <w:sz w:val="40"/>
      <w:szCs w:val="32"/>
    </w:rPr>
  </w:style>
  <w:style w:type="paragraph" w:styleId="Heading2">
    <w:name w:val="heading 2"/>
    <w:basedOn w:val="Normal"/>
    <w:next w:val="BodyText"/>
    <w:link w:val="Heading2Char"/>
    <w:uiPriority w:val="9"/>
    <w:qFormat/>
    <w:rsid w:val="00C30843"/>
    <w:pPr>
      <w:keepNext/>
      <w:keepLines/>
      <w:numPr>
        <w:ilvl w:val="1"/>
        <w:numId w:val="14"/>
      </w:numPr>
      <w:tabs>
        <w:tab w:val="left" w:pos="1418"/>
        <w:tab w:val="left" w:pos="1701"/>
        <w:tab w:val="left" w:pos="1985"/>
      </w:tabs>
      <w:spacing w:before="240" w:after="100" w:line="260" w:lineRule="exact"/>
      <w:outlineLvl w:val="1"/>
    </w:pPr>
    <w:rPr>
      <w:b/>
      <w:bCs/>
      <w:iCs/>
      <w:color w:val="71C5E8" w:themeColor="text2"/>
      <w:kern w:val="20"/>
      <w:sz w:val="22"/>
      <w:szCs w:val="28"/>
    </w:rPr>
  </w:style>
  <w:style w:type="paragraph" w:styleId="Heading3">
    <w:name w:val="heading 3"/>
    <w:basedOn w:val="Normal"/>
    <w:next w:val="BodyText"/>
    <w:link w:val="Heading3Char"/>
    <w:uiPriority w:val="9"/>
    <w:qFormat/>
    <w:rsid w:val="00C30843"/>
    <w:pPr>
      <w:keepNext/>
      <w:keepLines/>
      <w:numPr>
        <w:ilvl w:val="2"/>
        <w:numId w:val="14"/>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uiPriority w:val="9"/>
    <w:qFormat/>
    <w:rsid w:val="00C30843"/>
    <w:pPr>
      <w:keepNext/>
      <w:keepLines/>
      <w:tabs>
        <w:tab w:val="left" w:pos="1418"/>
        <w:tab w:val="left" w:pos="1701"/>
        <w:tab w:val="left" w:pos="1985"/>
      </w:tabs>
      <w:spacing w:before="200" w:after="100"/>
      <w:outlineLvl w:val="3"/>
    </w:pPr>
    <w:rPr>
      <w:rFonts w:asciiTheme="majorHAnsi" w:eastAsiaTheme="majorEastAsia" w:hAnsiTheme="majorHAnsi" w:cs="Times New Roman"/>
      <w:b/>
      <w:bCs/>
      <w:i/>
      <w:iCs/>
      <w:color w:val="494847"/>
    </w:rPr>
  </w:style>
  <w:style w:type="paragraph" w:styleId="Heading5">
    <w:name w:val="heading 5"/>
    <w:basedOn w:val="Normal"/>
    <w:next w:val="BodyText"/>
    <w:link w:val="Heading5Char"/>
    <w:uiPriority w:val="9"/>
    <w:qFormat/>
    <w:rsid w:val="00C30843"/>
    <w:pPr>
      <w:keepNext/>
      <w:keepLines/>
      <w:spacing w:before="200" w:after="100"/>
      <w:outlineLvl w:val="4"/>
    </w:pPr>
    <w:rPr>
      <w:rFonts w:asciiTheme="majorHAnsi" w:eastAsiaTheme="majorEastAsia" w:hAnsiTheme="majorHAnsi" w:cs="Times New Roman"/>
      <w:i/>
      <w:color w:val="494847"/>
    </w:rPr>
  </w:style>
  <w:style w:type="paragraph" w:styleId="Heading6">
    <w:name w:val="heading 6"/>
    <w:basedOn w:val="Normal"/>
    <w:next w:val="BodyText"/>
    <w:link w:val="Heading6Char"/>
    <w:uiPriority w:val="9"/>
    <w:semiHidden/>
    <w:qFormat/>
    <w:rsid w:val="00D14E24"/>
    <w:pPr>
      <w:keepNext/>
      <w:keepLines/>
      <w:spacing w:before="100" w:after="100"/>
      <w:outlineLvl w:val="5"/>
    </w:pPr>
    <w:rPr>
      <w:rFonts w:asciiTheme="majorHAnsi" w:eastAsiaTheme="majorEastAsia" w:hAnsiTheme="majorHAnsi" w:cs="Times New Roman"/>
      <w:i/>
      <w:iCs/>
      <w:color w:val="71C5E8" w:themeColor="text2"/>
    </w:rPr>
  </w:style>
  <w:style w:type="paragraph" w:styleId="Heading7">
    <w:name w:val="heading 7"/>
    <w:basedOn w:val="Normal"/>
    <w:next w:val="Normal"/>
    <w:link w:val="Heading7Char"/>
    <w:uiPriority w:val="9"/>
    <w:semiHidden/>
    <w:rsid w:val="007E536E"/>
    <w:pPr>
      <w:keepNext/>
      <w:keepLines/>
      <w:spacing w:before="2820" w:after="180"/>
      <w:outlineLvl w:val="6"/>
    </w:pPr>
    <w:rPr>
      <w:rFonts w:asciiTheme="majorHAnsi" w:eastAsiaTheme="majorEastAsia" w:hAnsiTheme="majorHAnsi" w:cs="Times New Roman"/>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10"/>
      </w:numPr>
      <w:spacing w:before="1300" w:after="440" w:line="440" w:lineRule="exact"/>
      <w:ind w:right="1134"/>
      <w:outlineLvl w:val="7"/>
    </w:pPr>
    <w:rPr>
      <w:rFonts w:asciiTheme="majorHAnsi" w:eastAsiaTheme="majorEastAsia" w:hAnsiTheme="majorHAnsi" w:cs="Times New Roman"/>
      <w:b/>
      <w:color w:val="71C5E8"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71C5E8"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209C4"/>
    <w:rPr>
      <w:rFonts w:cs="Arial"/>
      <w:b/>
      <w:bCs/>
      <w:color w:val="71C5E8" w:themeColor="text2"/>
      <w:kern w:val="32"/>
      <w:sz w:val="40"/>
      <w:szCs w:val="32"/>
    </w:rPr>
  </w:style>
  <w:style w:type="character" w:customStyle="1" w:styleId="Heading2Char">
    <w:name w:val="Heading 2 Char"/>
    <w:basedOn w:val="DefaultParagraphFont"/>
    <w:link w:val="Heading2"/>
    <w:uiPriority w:val="9"/>
    <w:locked/>
    <w:rsid w:val="001306D2"/>
    <w:rPr>
      <w:rFonts w:cs="Arial"/>
      <w:b/>
      <w:bCs/>
      <w:iCs/>
      <w:color w:val="71C5E8" w:themeColor="text2"/>
      <w:kern w:val="20"/>
      <w:sz w:val="22"/>
      <w:szCs w:val="28"/>
    </w:rPr>
  </w:style>
  <w:style w:type="character" w:customStyle="1" w:styleId="Heading3Char">
    <w:name w:val="Heading 3 Char"/>
    <w:basedOn w:val="DefaultParagraphFont"/>
    <w:link w:val="Heading3"/>
    <w:uiPriority w:val="9"/>
    <w:locked/>
    <w:rsid w:val="001306D2"/>
    <w:rPr>
      <w:rFonts w:cs="Arial"/>
      <w:b/>
      <w:color w:val="494847"/>
    </w:rPr>
  </w:style>
  <w:style w:type="character" w:customStyle="1" w:styleId="Heading4Char">
    <w:name w:val="Heading 4 Char"/>
    <w:basedOn w:val="DefaultParagraphFont"/>
    <w:link w:val="Heading4"/>
    <w:uiPriority w:val="9"/>
    <w:locked/>
    <w:rsid w:val="00C30843"/>
    <w:rPr>
      <w:rFonts w:asciiTheme="majorHAnsi" w:eastAsiaTheme="majorEastAsia" w:hAnsiTheme="majorHAnsi" w:cs="Times New Roman"/>
      <w:b/>
      <w:bCs/>
      <w:i/>
      <w:iCs/>
      <w:color w:val="494847"/>
    </w:rPr>
  </w:style>
  <w:style w:type="character" w:customStyle="1" w:styleId="Heading5Char">
    <w:name w:val="Heading 5 Char"/>
    <w:basedOn w:val="DefaultParagraphFont"/>
    <w:link w:val="Heading5"/>
    <w:uiPriority w:val="9"/>
    <w:locked/>
    <w:rsid w:val="00C30843"/>
    <w:rPr>
      <w:rFonts w:asciiTheme="majorHAnsi" w:eastAsiaTheme="majorEastAsia" w:hAnsiTheme="majorHAnsi" w:cs="Times New Roman"/>
      <w:i/>
      <w:color w:val="494847"/>
    </w:rPr>
  </w:style>
  <w:style w:type="character" w:customStyle="1" w:styleId="Heading6Char">
    <w:name w:val="Heading 6 Char"/>
    <w:basedOn w:val="DefaultParagraphFont"/>
    <w:link w:val="Heading6"/>
    <w:uiPriority w:val="9"/>
    <w:semiHidden/>
    <w:locked/>
    <w:rsid w:val="006D10E8"/>
    <w:rPr>
      <w:rFonts w:asciiTheme="majorHAnsi" w:eastAsiaTheme="majorEastAsia" w:hAnsiTheme="majorHAnsi" w:cs="Times New Roman"/>
      <w:i/>
      <w:iCs/>
      <w:color w:val="71C5E8" w:themeColor="text2"/>
    </w:rPr>
  </w:style>
  <w:style w:type="character" w:customStyle="1" w:styleId="Heading7Char">
    <w:name w:val="Heading 7 Char"/>
    <w:basedOn w:val="DefaultParagraphFont"/>
    <w:link w:val="Heading7"/>
    <w:uiPriority w:val="9"/>
    <w:semiHidden/>
    <w:locked/>
    <w:rsid w:val="007E536E"/>
    <w:rPr>
      <w:rFonts w:asciiTheme="majorHAnsi" w:eastAsiaTheme="majorEastAsia" w:hAnsiTheme="majorHAnsi" w:cs="Times New Roman"/>
      <w:b/>
      <w:iCs/>
      <w:color w:val="FFFFFF"/>
      <w:sz w:val="22"/>
    </w:rPr>
  </w:style>
  <w:style w:type="character" w:customStyle="1" w:styleId="Heading8Char">
    <w:name w:val="Heading 8 Char"/>
    <w:aliases w:val="Appendix Title Char"/>
    <w:basedOn w:val="DefaultParagraphFont"/>
    <w:link w:val="Heading8"/>
    <w:uiPriority w:val="1"/>
    <w:semiHidden/>
    <w:locked/>
    <w:rsid w:val="00C328E9"/>
    <w:rPr>
      <w:rFonts w:asciiTheme="majorHAnsi" w:eastAsiaTheme="majorEastAsia" w:hAnsiTheme="majorHAnsi" w:cs="Times New Roman"/>
      <w:b/>
      <w:color w:val="71C5E8" w:themeColor="text2"/>
      <w:sz w:val="40"/>
    </w:rPr>
  </w:style>
  <w:style w:type="character" w:customStyle="1" w:styleId="Heading9Char">
    <w:name w:val="Heading 9 Char"/>
    <w:aliases w:val="Appendix Heading 1 Char"/>
    <w:basedOn w:val="DefaultParagraphFont"/>
    <w:link w:val="Heading9"/>
    <w:uiPriority w:val="1"/>
    <w:semiHidden/>
    <w:locked/>
    <w:rsid w:val="00C328E9"/>
    <w:rPr>
      <w:rFonts w:cs="Times New Roman"/>
      <w:b/>
      <w:color w:val="71C5E8" w:themeColor="text2"/>
      <w:sz w:val="24"/>
    </w:rPr>
  </w:style>
  <w:style w:type="paragraph" w:styleId="Header">
    <w:name w:val="header"/>
    <w:basedOn w:val="Normal"/>
    <w:link w:val="HeaderChar"/>
    <w:uiPriority w:val="99"/>
    <w:rsid w:val="00920652"/>
    <w:pPr>
      <w:spacing w:line="440" w:lineRule="exact"/>
      <w:jc w:val="right"/>
    </w:pPr>
    <w:rPr>
      <w:b/>
      <w:color w:val="FFFFFF"/>
      <w:sz w:val="40"/>
    </w:rPr>
  </w:style>
  <w:style w:type="character" w:customStyle="1" w:styleId="HeaderChar">
    <w:name w:val="Header Char"/>
    <w:basedOn w:val="DefaultParagraphFont"/>
    <w:link w:val="Header"/>
    <w:uiPriority w:val="99"/>
    <w:locked/>
    <w:rsid w:val="00920652"/>
    <w:rPr>
      <w:rFonts w:cs="Times New Roman"/>
      <w:b/>
      <w:color w:val="FFFFFF"/>
      <w:sz w:val="40"/>
    </w:rPr>
  </w:style>
  <w:style w:type="paragraph" w:styleId="Footer">
    <w:name w:val="footer"/>
    <w:basedOn w:val="Normal"/>
    <w:link w:val="FooterChar"/>
    <w:uiPriority w:val="99"/>
    <w:semiHidden/>
    <w:rsid w:val="00F83203"/>
    <w:pPr>
      <w:spacing w:line="200" w:lineRule="atLeast"/>
    </w:pPr>
    <w:rPr>
      <w:sz w:val="16"/>
    </w:rPr>
  </w:style>
  <w:style w:type="character" w:customStyle="1" w:styleId="FooterChar">
    <w:name w:val="Footer Char"/>
    <w:basedOn w:val="DefaultParagraphFont"/>
    <w:link w:val="Footer"/>
    <w:uiPriority w:val="99"/>
    <w:semiHidden/>
    <w:locked/>
    <w:rsid w:val="00C328E9"/>
    <w:rPr>
      <w:rFonts w:cs="Times New Roman"/>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uiPriority w:val="99"/>
    <w:semiHidden/>
    <w:rsid w:val="003C3BC2"/>
    <w:rPr>
      <w:rFonts w:ascii="Arial" w:hAnsi="Arial" w:cs="Times New Roman"/>
      <w:b/>
      <w:color w:val="auto"/>
      <w:sz w:val="16"/>
    </w:rPr>
  </w:style>
  <w:style w:type="paragraph" w:customStyle="1" w:styleId="FooterOdd">
    <w:name w:val="Footer Odd"/>
    <w:next w:val="Footer"/>
    <w:semiHidden/>
    <w:rsid w:val="00F83203"/>
    <w:pPr>
      <w:spacing w:line="200" w:lineRule="atLeast"/>
      <w:jc w:val="right"/>
    </w:pPr>
    <w:rPr>
      <w:rFonts w:cs="Arial"/>
      <w:spacing w:val="2"/>
      <w:sz w:val="16"/>
    </w:rPr>
  </w:style>
  <w:style w:type="table" w:styleId="TableGrid">
    <w:name w:val="Table Grid"/>
    <w:basedOn w:val="TableNormal"/>
    <w:uiPriority w:val="39"/>
    <w:rsid w:val="00BB1F66"/>
    <w:pPr>
      <w:spacing w:before="60" w:after="60" w:line="220" w:lineRule="atLeast"/>
      <w:ind w:left="113" w:right="113"/>
    </w:pPr>
    <w:rPr>
      <w:rFonts w:cs="Times New Roman"/>
      <w:sz w:val="18"/>
    </w:rPr>
    <w:tblPr>
      <w:tblStyleColBandSize w:val="1"/>
      <w:tblBorders>
        <w:top w:val="single" w:sz="8" w:space="0" w:color="71C5E8" w:themeColor="text2"/>
        <w:bottom w:val="single" w:sz="8" w:space="0" w:color="71C5E8" w:themeColor="text2"/>
        <w:insideH w:val="single" w:sz="8" w:space="0" w:color="71C5E8" w:themeColor="text2"/>
      </w:tblBorders>
      <w:tblCellMar>
        <w:left w:w="0" w:type="dxa"/>
        <w:right w:w="0" w:type="dxa"/>
      </w:tblCellMar>
    </w:tblPr>
    <w:tblStylePr w:type="firstRow">
      <w:pPr>
        <w:spacing w:beforeLines="0" w:before="60" w:beforeAutospacing="0" w:afterLines="0" w:after="60" w:afterAutospacing="0" w:line="220" w:lineRule="atLeast"/>
        <w:jc w:val="left"/>
      </w:pPr>
      <w:rPr>
        <w:rFonts w:asciiTheme="minorHAnsi" w:hAnsiTheme="minorHAnsi" w:cs="Times New Roman"/>
        <w:b w:val="0"/>
        <w:color w:val="363534" w:themeColor="text1"/>
        <w:sz w:val="18"/>
      </w:rPr>
      <w:tblPr/>
      <w:tcPr>
        <w:shd w:val="clear" w:color="auto" w:fill="71C5E8" w:themeFill="text2"/>
      </w:tcPr>
    </w:tblStylePr>
    <w:tblStylePr w:type="lastRow">
      <w:rPr>
        <w:rFonts w:cs="Times New Roman"/>
        <w:b w:val="0"/>
      </w:rPr>
    </w:tblStylePr>
    <w:tblStylePr w:type="lastCol">
      <w:pPr>
        <w:jc w:val="left"/>
      </w:pPr>
      <w:rPr>
        <w:rFonts w:cs="Times New Roman"/>
      </w:rPr>
    </w:tblStylePr>
    <w:tblStylePr w:type="band1Vert">
      <w:rPr>
        <w:rFonts w:cs="Times New Roman"/>
      </w:rPr>
      <w:tblPr/>
      <w:tcPr>
        <w:shd w:val="clear" w:color="auto" w:fill="F1F9FD" w:themeFill="background2"/>
      </w:tcPr>
    </w:tblStylePr>
    <w:tblStylePr w:type="nwCell">
      <w:pPr>
        <w:jc w:val="left"/>
      </w:pPr>
      <w:rPr>
        <w:rFonts w:cs="Times New Roman"/>
      </w:rPr>
    </w:tblStylePr>
  </w:style>
  <w:style w:type="paragraph" w:customStyle="1" w:styleId="FooterEven">
    <w:name w:val="Footer Even"/>
    <w:next w:val="Footer"/>
    <w:semiHidden/>
    <w:rsid w:val="00F83203"/>
    <w:pPr>
      <w:spacing w:line="200" w:lineRule="atLeast"/>
    </w:pPr>
    <w:rPr>
      <w:rFonts w:cs="Arial"/>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uiPriority w:val="99"/>
    <w:semiHidden/>
    <w:qFormat/>
    <w:rsid w:val="00606818"/>
    <w:pPr>
      <w:spacing w:before="220" w:after="220"/>
      <w:ind w:left="340"/>
    </w:pPr>
  </w:style>
  <w:style w:type="paragraph" w:styleId="ListContinue2">
    <w:name w:val="List Continue 2"/>
    <w:basedOn w:val="Normal"/>
    <w:uiPriority w:val="99"/>
    <w:semiHidden/>
    <w:qFormat/>
    <w:rsid w:val="00606818"/>
    <w:pPr>
      <w:spacing w:before="220" w:after="220"/>
      <w:ind w:left="680"/>
    </w:pPr>
  </w:style>
  <w:style w:type="paragraph" w:styleId="ListNumber">
    <w:name w:val="List Number"/>
    <w:basedOn w:val="Normal"/>
    <w:uiPriority w:val="99"/>
    <w:qFormat/>
    <w:rsid w:val="00B876CB"/>
    <w:pPr>
      <w:numPr>
        <w:numId w:val="4"/>
      </w:numPr>
      <w:tabs>
        <w:tab w:val="clear" w:pos="360"/>
        <w:tab w:val="num" w:pos="340"/>
      </w:tabs>
      <w:spacing w:before="120" w:after="120"/>
      <w:ind w:left="340" w:hanging="340"/>
    </w:pPr>
  </w:style>
  <w:style w:type="paragraph" w:styleId="ListNumber2">
    <w:name w:val="List Number 2"/>
    <w:basedOn w:val="Normal"/>
    <w:uiPriority w:val="99"/>
    <w:qFormat/>
    <w:rsid w:val="00781566"/>
    <w:pPr>
      <w:numPr>
        <w:ilvl w:val="1"/>
        <w:numId w:val="4"/>
      </w:numPr>
      <w:tabs>
        <w:tab w:val="clear" w:pos="360"/>
        <w:tab w:val="num" w:pos="680"/>
      </w:tabs>
      <w:spacing w:before="120" w:after="120"/>
      <w:ind w:left="680" w:hanging="340"/>
    </w:pPr>
  </w:style>
  <w:style w:type="paragraph" w:styleId="ListNumber3">
    <w:name w:val="List Number 3"/>
    <w:basedOn w:val="Normal"/>
    <w:uiPriority w:val="99"/>
    <w:qFormat/>
    <w:rsid w:val="00781566"/>
    <w:pPr>
      <w:numPr>
        <w:ilvl w:val="2"/>
        <w:numId w:val="4"/>
      </w:numPr>
      <w:tabs>
        <w:tab w:val="clear" w:pos="360"/>
        <w:tab w:val="num" w:pos="1049"/>
      </w:tabs>
      <w:spacing w:before="120" w:after="120"/>
      <w:ind w:left="1049" w:hanging="369"/>
    </w:pPr>
  </w:style>
  <w:style w:type="paragraph" w:styleId="BalloonText">
    <w:name w:val="Balloon Text"/>
    <w:basedOn w:val="Normal"/>
    <w:link w:val="BalloonTextChar"/>
    <w:uiPriority w:val="99"/>
    <w:semiHidden/>
    <w:unhideWhenUsed/>
    <w:rsid w:val="00606818"/>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rPr>
  </w:style>
  <w:style w:type="paragraph" w:customStyle="1" w:styleId="TableTextBullet2">
    <w:name w:val="Table Text Bullet 2"/>
    <w:basedOn w:val="TableTextBullet"/>
    <w:qFormat/>
    <w:rsid w:val="004D4063"/>
    <w:pPr>
      <w:numPr>
        <w:ilvl w:val="1"/>
      </w:numPr>
      <w:tabs>
        <w:tab w:val="num" w:pos="765"/>
      </w:tabs>
    </w:pPr>
    <w:rPr>
      <w:bCs/>
    </w:rPr>
  </w:style>
  <w:style w:type="paragraph" w:customStyle="1" w:styleId="TableTextBullet3">
    <w:name w:val="Table Text Bullet 3"/>
    <w:basedOn w:val="TableTextBullet2"/>
    <w:qFormat/>
    <w:rsid w:val="004D4063"/>
    <w:pPr>
      <w:numPr>
        <w:ilvl w:val="2"/>
      </w:numPr>
      <w:ind w:hanging="765"/>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uiPriority w:val="99"/>
    <w:qFormat/>
    <w:rsid w:val="007C0961"/>
    <w:pPr>
      <w:spacing w:before="60" w:after="120"/>
    </w:pPr>
    <w:rPr>
      <w:rFonts w:cs="Times New Roman"/>
      <w:lang w:eastAsia="en-US"/>
    </w:rPr>
  </w:style>
  <w:style w:type="character" w:customStyle="1" w:styleId="BodyTextChar">
    <w:name w:val="Body Text Char"/>
    <w:basedOn w:val="DefaultParagraphFont"/>
    <w:link w:val="BodyText"/>
    <w:uiPriority w:val="99"/>
    <w:locked/>
    <w:rsid w:val="007C0961"/>
    <w:rPr>
      <w:rFonts w:cs="Times New Roman"/>
      <w:lang w:val="x-none" w:eastAsia="en-US"/>
    </w:rPr>
  </w:style>
  <w:style w:type="paragraph" w:customStyle="1" w:styleId="Footnotes">
    <w:name w:val="Footnotes"/>
    <w:basedOn w:val="Normal"/>
    <w:rsid w:val="0016301C"/>
    <w:pPr>
      <w:keepLines/>
      <w:numPr>
        <w:numId w:val="6"/>
      </w:numPr>
      <w:tabs>
        <w:tab w:val="clear" w:pos="926"/>
      </w:tabs>
      <w:spacing w:before="60" w:after="100" w:afterAutospacing="1" w:line="180" w:lineRule="exact"/>
      <w:ind w:left="284" w:hanging="284"/>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rFonts w:cs="Times New Roman"/>
      <w:color w:val="auto"/>
      <w:u w:val="single"/>
    </w:rPr>
  </w:style>
  <w:style w:type="paragraph" w:styleId="ListParagraph">
    <w:name w:val="List Paragraph"/>
    <w:basedOn w:val="Normal"/>
    <w:uiPriority w:val="99"/>
    <w:qFormat/>
    <w:rsid w:val="00F0072E"/>
    <w:pPr>
      <w:ind w:left="720"/>
      <w:contextualSpacing/>
    </w:pPr>
  </w:style>
  <w:style w:type="paragraph" w:styleId="Caption">
    <w:name w:val="caption"/>
    <w:basedOn w:val="Normal"/>
    <w:next w:val="BodyText"/>
    <w:uiPriority w:val="35"/>
    <w:rsid w:val="00F83203"/>
    <w:pPr>
      <w:keepNext/>
      <w:spacing w:before="360" w:after="240" w:line="200" w:lineRule="atLeast"/>
    </w:pPr>
    <w:rPr>
      <w:b/>
      <w:bCs/>
      <w:sz w:val="16"/>
    </w:rPr>
  </w:style>
  <w:style w:type="character" w:styleId="FootnoteReference">
    <w:name w:val="footnote reference"/>
    <w:basedOn w:val="DefaultParagraphFont"/>
    <w:uiPriority w:val="99"/>
    <w:rsid w:val="00810B9B"/>
    <w:rPr>
      <w:rFonts w:cs="Times New Roman"/>
      <w:color w:val="363534" w:themeColor="text1"/>
      <w:vertAlign w:val="superscript"/>
    </w:rPr>
  </w:style>
  <w:style w:type="paragraph" w:styleId="FootnoteText">
    <w:name w:val="footnote text"/>
    <w:basedOn w:val="Normal"/>
    <w:link w:val="FootnoteTextChar"/>
    <w:uiPriority w:val="99"/>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uiPriority w:val="99"/>
    <w:locked/>
    <w:rsid w:val="00F83203"/>
    <w:rPr>
      <w:rFonts w:cs="Times New Roman"/>
      <w:kern w:val="16"/>
      <w:sz w:val="14"/>
    </w:rPr>
  </w:style>
  <w:style w:type="paragraph" w:styleId="ListBullet">
    <w:name w:val="List Bullet"/>
    <w:basedOn w:val="Normal"/>
    <w:uiPriority w:val="99"/>
    <w:unhideWhenUsed/>
    <w:qFormat/>
    <w:rsid w:val="00001E86"/>
    <w:pPr>
      <w:numPr>
        <w:numId w:val="15"/>
      </w:numPr>
      <w:spacing w:before="120" w:after="120"/>
    </w:pPr>
  </w:style>
  <w:style w:type="paragraph" w:styleId="ListBullet2">
    <w:name w:val="List Bullet 2"/>
    <w:basedOn w:val="ListBullet"/>
    <w:uiPriority w:val="99"/>
    <w:unhideWhenUsed/>
    <w:qFormat/>
    <w:rsid w:val="004D4063"/>
    <w:pPr>
      <w:numPr>
        <w:ilvl w:val="1"/>
      </w:numPr>
      <w:tabs>
        <w:tab w:val="num" w:pos="720"/>
      </w:tabs>
      <w:ind w:hanging="360"/>
    </w:pPr>
  </w:style>
  <w:style w:type="paragraph" w:styleId="ListBullet3">
    <w:name w:val="List Bullet 3"/>
    <w:basedOn w:val="Normal"/>
    <w:uiPriority w:val="99"/>
    <w:unhideWhenUsed/>
    <w:rsid w:val="004D4063"/>
    <w:pPr>
      <w:numPr>
        <w:ilvl w:val="2"/>
        <w:numId w:val="15"/>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imes New Roman"/>
      <w:iCs/>
      <w:color w:val="71C5E8" w:themeColor="text2"/>
      <w:spacing w:val="-2"/>
      <w:sz w:val="28"/>
      <w:szCs w:val="24"/>
    </w:rPr>
  </w:style>
  <w:style w:type="character" w:customStyle="1" w:styleId="SubtitleChar">
    <w:name w:val="Subtitle Char"/>
    <w:basedOn w:val="DefaultParagraphFont"/>
    <w:link w:val="Subtitle"/>
    <w:uiPriority w:val="99"/>
    <w:locked/>
    <w:rsid w:val="003F7759"/>
    <w:rPr>
      <w:rFonts w:asciiTheme="majorHAnsi" w:eastAsiaTheme="majorEastAsia" w:hAnsiTheme="majorHAnsi" w:cs="Times New Roman"/>
      <w:iCs/>
      <w:color w:val="71C5E8" w:themeColor="text2"/>
      <w:spacing w:val="-2"/>
      <w:sz w:val="24"/>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uiPriority w:val="99"/>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6" w:space="0" w:color="auto"/>
          <w:tr2bl w:val="none" w:sz="6" w:space="0" w:color="auto"/>
        </w:tcBorders>
        <w:shd w:val="solid" w:color="000080" w:fill="FFFFFF"/>
      </w:tcPr>
    </w:tblStylePr>
    <w:tblStylePr w:type="lastRow">
      <w:rPr>
        <w:rFonts w:cs="Times New Roman"/>
        <w:b w:val="0"/>
        <w:bCs w:val="0"/>
      </w:rPr>
      <w:tblPr/>
      <w:tcPr>
        <w:tcBorders>
          <w:top w:val="single" w:sz="6" w:space="0" w:color="000080"/>
          <w:tl2br w:val="none" w:sz="6" w:space="0" w:color="auto"/>
          <w:tr2bl w:val="none" w:sz="6" w:space="0" w:color="auto"/>
        </w:tcBorders>
      </w:tcPr>
    </w:tblStylePr>
    <w:tblStylePr w:type="firstCol">
      <w:rPr>
        <w:rFonts w:cs="Times New Roman"/>
        <w:b w:val="0"/>
        <w:bCs w:val="0"/>
      </w:rPr>
      <w:tblPr/>
      <w:tcPr>
        <w:tcBorders>
          <w:tl2br w:val="none" w:sz="6" w:space="0" w:color="auto"/>
          <w:tr2bl w:val="none" w:sz="6" w:space="0" w:color="auto"/>
        </w:tcBorders>
      </w:tcPr>
    </w:tblStylePr>
    <w:tblStylePr w:type="lastCol">
      <w:rPr>
        <w:rFonts w:cs="Times New Roman"/>
        <w:b w:val="0"/>
        <w:bCs w:val="0"/>
      </w:rPr>
      <w:tblPr/>
      <w:tcPr>
        <w:tcBorders>
          <w:tl2br w:val="none" w:sz="6" w:space="0" w:color="auto"/>
          <w:tr2bl w:val="none" w:sz="6"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6" w:space="0" w:color="auto"/>
          <w:tr2bl w:val="none" w:sz="6" w:space="0" w:color="auto"/>
        </w:tcBorders>
      </w:tcPr>
    </w:tblStylePr>
  </w:style>
  <w:style w:type="paragraph" w:customStyle="1" w:styleId="TableTextBullet">
    <w:name w:val="Table Text Bullet"/>
    <w:basedOn w:val="TableTextLeft"/>
    <w:rsid w:val="004D4063"/>
    <w:pPr>
      <w:numPr>
        <w:numId w:val="17"/>
      </w:numPr>
    </w:pPr>
  </w:style>
  <w:style w:type="paragraph" w:customStyle="1" w:styleId="TableTextNumbered">
    <w:name w:val="Table Text Numbered"/>
    <w:basedOn w:val="TableTextLeft"/>
    <w:qFormat/>
    <w:rsid w:val="00041903"/>
    <w:pPr>
      <w:numPr>
        <w:numId w:val="9"/>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rFonts w:cs="Times New Roman"/>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imes New Roman"/>
      <w:b/>
      <w:color w:val="FFFFFF"/>
      <w:spacing w:val="-2"/>
      <w:sz w:val="40"/>
      <w:szCs w:val="52"/>
    </w:rPr>
  </w:style>
  <w:style w:type="character" w:customStyle="1" w:styleId="TitleChar">
    <w:name w:val="Title Char"/>
    <w:basedOn w:val="DefaultParagraphFont"/>
    <w:link w:val="Title"/>
    <w:uiPriority w:val="99"/>
    <w:locked/>
    <w:rsid w:val="00975ED3"/>
    <w:rPr>
      <w:rFonts w:asciiTheme="majorHAnsi" w:eastAsiaTheme="majorEastAsia" w:hAnsiTheme="majorHAnsi" w:cs="Times New Roman"/>
      <w:b/>
      <w:color w:val="FFFFFF"/>
      <w:spacing w:val="-2"/>
      <w:sz w:val="52"/>
      <w:szCs w:val="52"/>
    </w:rPr>
  </w:style>
  <w:style w:type="table" w:customStyle="1" w:styleId="TableAsPlaceholder">
    <w:name w:val="Table As Placeholder"/>
    <w:basedOn w:val="TableNormal"/>
    <w:uiPriority w:val="99"/>
    <w:qFormat/>
    <w:rsid w:val="001F4435"/>
    <w:rPr>
      <w:rFonts w:cs="Arial"/>
    </w:rPr>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71C5E8"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71C5E8"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imes New Roman"/>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uiPriority w:val="99"/>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71C5E8" w:themeColor="text2"/>
      <w:szCs w:val="32"/>
    </w:rPr>
  </w:style>
  <w:style w:type="paragraph" w:customStyle="1" w:styleId="BodyText12ptBefore">
    <w:name w:val="Body Text 12pt Before"/>
    <w:basedOn w:val="BodyText"/>
    <w:next w:val="BodyText"/>
    <w:qFormat/>
    <w:rsid w:val="00097538"/>
    <w:pPr>
      <w:spacing w:before="240"/>
    </w:p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71C5E8" w:themeColor="text2"/>
    </w:rPr>
  </w:style>
  <w:style w:type="paragraph" w:styleId="TOC6">
    <w:name w:val="toc 6"/>
    <w:basedOn w:val="Normal"/>
    <w:next w:val="Normal"/>
    <w:autoRedefine/>
    <w:uiPriority w:val="39"/>
    <w:semiHidden/>
    <w:rsid w:val="00DE27B9"/>
    <w:pPr>
      <w:spacing w:after="100"/>
      <w:ind w:left="1000"/>
    </w:pPr>
  </w:style>
  <w:style w:type="paragraph" w:styleId="TOC7">
    <w:name w:val="toc 7"/>
    <w:basedOn w:val="Normal"/>
    <w:next w:val="Normal"/>
    <w:autoRedefine/>
    <w:uiPriority w:val="39"/>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71C5E8"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paragraph" w:styleId="Quote">
    <w:name w:val="Quote"/>
    <w:basedOn w:val="Normal"/>
    <w:link w:val="QuoteChar"/>
    <w:uiPriority w:val="29"/>
    <w:qFormat/>
    <w:rsid w:val="004D4063"/>
    <w:pPr>
      <w:tabs>
        <w:tab w:val="left" w:pos="1134"/>
      </w:tabs>
      <w:spacing w:before="120" w:after="120"/>
      <w:ind w:left="284"/>
    </w:pPr>
    <w:rPr>
      <w:i/>
      <w:iCs/>
    </w:rPr>
  </w:style>
  <w:style w:type="character" w:customStyle="1" w:styleId="QuoteChar">
    <w:name w:val="Quote Char"/>
    <w:basedOn w:val="DefaultParagraphFont"/>
    <w:link w:val="Quote"/>
    <w:uiPriority w:val="29"/>
    <w:locked/>
    <w:rsid w:val="004D4063"/>
    <w:rPr>
      <w:rFonts w:cs="Times New Roman"/>
      <w:i/>
      <w:iCs/>
    </w:rPr>
  </w:style>
  <w:style w:type="character" w:styleId="IntenseEmphasis">
    <w:name w:val="Intense Emphasis"/>
    <w:basedOn w:val="DefaultParagraphFont"/>
    <w:uiPriority w:val="21"/>
    <w:semiHidden/>
    <w:rsid w:val="00644027"/>
    <w:rPr>
      <w:rFonts w:cs="Times New Roman"/>
      <w:b/>
      <w:i/>
      <w:color w:val="auto"/>
    </w:rPr>
  </w:style>
  <w:style w:type="paragraph" w:styleId="BlockText">
    <w:name w:val="Block Text"/>
    <w:basedOn w:val="Normal"/>
    <w:uiPriority w:val="99"/>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imes New Roman"/>
      <w:i/>
      <w:iCs/>
      <w:color w:val="71C5E8" w:themeColor="text2"/>
    </w:rPr>
  </w:style>
  <w:style w:type="paragraph" w:styleId="IntenseQuote">
    <w:name w:val="Intense Quote"/>
    <w:basedOn w:val="Normal"/>
    <w:next w:val="Normal"/>
    <w:link w:val="IntenseQuoteChar"/>
    <w:uiPriority w:val="30"/>
    <w:semiHidden/>
    <w:rsid w:val="00315585"/>
    <w:pPr>
      <w:pBdr>
        <w:bottom w:val="single" w:sz="4" w:space="4" w:color="00B2A9" w:themeColor="accent1"/>
      </w:pBdr>
      <w:spacing w:before="200" w:after="280"/>
      <w:ind w:left="936" w:right="936"/>
    </w:pPr>
    <w:rPr>
      <w:b/>
      <w:bCs/>
      <w:i/>
      <w:iCs/>
      <w:color w:val="F1F9FD" w:themeColor="background2"/>
    </w:rPr>
  </w:style>
  <w:style w:type="character" w:customStyle="1" w:styleId="IntenseQuoteChar">
    <w:name w:val="Intense Quote Char"/>
    <w:basedOn w:val="DefaultParagraphFont"/>
    <w:link w:val="IntenseQuote"/>
    <w:uiPriority w:val="30"/>
    <w:semiHidden/>
    <w:locked/>
    <w:rsid w:val="00F31C91"/>
    <w:rPr>
      <w:rFonts w:ascii="Arial" w:hAnsi="Arial" w:cs="Times New Roman"/>
      <w:b/>
      <w:bCs/>
      <w:i/>
      <w:iCs/>
      <w:color w:val="F1F9FD" w:themeColor="background2"/>
      <w:sz w:val="20"/>
      <w:szCs w:val="20"/>
      <w:lang w:val="x-none"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8"/>
      </w:numPr>
    </w:pPr>
  </w:style>
  <w:style w:type="paragraph" w:customStyle="1" w:styleId="PullOutBoxBullet2">
    <w:name w:val="Pull Out Box Bullet 2"/>
    <w:basedOn w:val="PullOutBoxBodyText"/>
    <w:qFormat/>
    <w:rsid w:val="004D4063"/>
    <w:pPr>
      <w:numPr>
        <w:ilvl w:val="1"/>
        <w:numId w:val="18"/>
      </w:numPr>
    </w:pPr>
  </w:style>
  <w:style w:type="paragraph" w:customStyle="1" w:styleId="PullOutBoxBullet3">
    <w:name w:val="Pull Out Box Bullet 3"/>
    <w:basedOn w:val="PullOutBoxBodyText"/>
    <w:qFormat/>
    <w:rsid w:val="004D4063"/>
    <w:pPr>
      <w:numPr>
        <w:ilvl w:val="2"/>
        <w:numId w:val="18"/>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71C5E8"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rPr>
      <w:rFonts w:cs="Arial"/>
    </w:rPr>
    <w:tblPr>
      <w:tblBorders>
        <w:top w:val="single" w:sz="4" w:space="0" w:color="71C5E8" w:themeColor="text2"/>
        <w:left w:val="single" w:sz="4" w:space="0" w:color="71C5E8" w:themeColor="text2"/>
        <w:bottom w:val="single" w:sz="4" w:space="0" w:color="71C5E8" w:themeColor="text2"/>
        <w:right w:val="single" w:sz="4" w:space="0" w:color="71C5E8" w:themeColor="text2"/>
      </w:tblBorders>
      <w:tblCellMar>
        <w:top w:w="85" w:type="dxa"/>
        <w:left w:w="0" w:type="dxa"/>
        <w:bottom w:w="85" w:type="dxa"/>
        <w:right w:w="0" w:type="dxa"/>
      </w:tblCellMar>
    </w:tblPr>
  </w:style>
  <w:style w:type="paragraph" w:styleId="NoSpacing">
    <w:name w:val="No Spacing"/>
    <w:next w:val="BodyText"/>
    <w:uiPriority w:val="1"/>
    <w:rsid w:val="00ED5179"/>
    <w:pPr>
      <w:spacing w:line="240" w:lineRule="auto"/>
    </w:pPr>
    <w:rPr>
      <w:rFonts w:cs="Arial"/>
    </w:rPr>
  </w:style>
  <w:style w:type="paragraph" w:styleId="Date">
    <w:name w:val="Date"/>
    <w:basedOn w:val="Normal"/>
    <w:next w:val="Normal"/>
    <w:link w:val="DateChar"/>
    <w:uiPriority w:val="99"/>
    <w:semiHidden/>
    <w:rsid w:val="003260D0"/>
    <w:rPr>
      <w:b/>
      <w:color w:val="FFFFFF"/>
      <w:sz w:val="36"/>
    </w:rPr>
  </w:style>
  <w:style w:type="character" w:customStyle="1" w:styleId="DateChar">
    <w:name w:val="Date Char"/>
    <w:basedOn w:val="DefaultParagraphFont"/>
    <w:link w:val="Date"/>
    <w:uiPriority w:val="99"/>
    <w:semiHidden/>
    <w:locked/>
    <w:rsid w:val="00C65140"/>
    <w:rPr>
      <w:rFonts w:cs="Times New Roman"/>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16"/>
      </w:numPr>
    </w:pPr>
  </w:style>
  <w:style w:type="paragraph" w:customStyle="1" w:styleId="QuoteBullet2">
    <w:name w:val="Quote Bullet 2"/>
    <w:basedOn w:val="Quote"/>
    <w:qFormat/>
    <w:rsid w:val="004D4063"/>
    <w:pPr>
      <w:numPr>
        <w:ilvl w:val="1"/>
        <w:numId w:val="16"/>
      </w:numPr>
      <w:tabs>
        <w:tab w:val="clear" w:pos="1134"/>
      </w:tabs>
    </w:pPr>
  </w:style>
  <w:style w:type="character" w:styleId="CommentReference">
    <w:name w:val="annotation reference"/>
    <w:basedOn w:val="DefaultParagraphFont"/>
    <w:uiPriority w:val="99"/>
    <w:semiHidden/>
    <w:rsid w:val="00732B4D"/>
    <w:rPr>
      <w:rFonts w:cs="Times New Roman"/>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locked/>
    <w:rsid w:val="000758E3"/>
    <w:rPr>
      <w:rFonts w:cs="Times New Roman"/>
    </w:rPr>
  </w:style>
  <w:style w:type="paragraph" w:styleId="CommentSubject">
    <w:name w:val="annotation subject"/>
    <w:basedOn w:val="CommentText"/>
    <w:next w:val="CommentText"/>
    <w:link w:val="CommentSubjectChar"/>
    <w:uiPriority w:val="99"/>
    <w:semiHidden/>
    <w:rsid w:val="00732B4D"/>
    <w:rPr>
      <w:b/>
      <w:bCs/>
    </w:rPr>
  </w:style>
  <w:style w:type="character" w:customStyle="1" w:styleId="CommentSubjectChar">
    <w:name w:val="Comment Subject Char"/>
    <w:basedOn w:val="CommentTextChar"/>
    <w:link w:val="CommentSubject"/>
    <w:uiPriority w:val="99"/>
    <w:semiHidden/>
    <w:locked/>
    <w:rsid w:val="000758E3"/>
    <w:rPr>
      <w:rFonts w:cs="Times New Roman"/>
      <w:b/>
      <w:bCs/>
    </w:rPr>
  </w:style>
  <w:style w:type="paragraph" w:customStyle="1" w:styleId="PullOutBoxNumbered">
    <w:name w:val="Pull Out Box Numbered"/>
    <w:basedOn w:val="PullOutBoxBodyText"/>
    <w:qFormat/>
    <w:rsid w:val="007879D1"/>
    <w:pPr>
      <w:numPr>
        <w:numId w:val="12"/>
      </w:numPr>
    </w:pPr>
  </w:style>
  <w:style w:type="paragraph" w:customStyle="1" w:styleId="PullOutBoxNumbered2">
    <w:name w:val="Pull Out Box Numbered 2"/>
    <w:basedOn w:val="PullOutBoxBodyText"/>
    <w:qFormat/>
    <w:rsid w:val="007A4BA3"/>
    <w:pPr>
      <w:numPr>
        <w:ilvl w:val="1"/>
        <w:numId w:val="12"/>
      </w:numPr>
    </w:pPr>
  </w:style>
  <w:style w:type="paragraph" w:customStyle="1" w:styleId="PullOutBoxNumbered3">
    <w:name w:val="Pull Out Box Numbered 3"/>
    <w:basedOn w:val="PullOutBoxBodyText"/>
    <w:qFormat/>
    <w:rsid w:val="007879D1"/>
    <w:pPr>
      <w:numPr>
        <w:ilvl w:val="2"/>
        <w:numId w:val="12"/>
      </w:numPr>
    </w:pPr>
  </w:style>
  <w:style w:type="table" w:styleId="TableGrid1">
    <w:name w:val="Table Grid 1"/>
    <w:basedOn w:val="TableNormal"/>
    <w:uiPriority w:val="99"/>
    <w:rsid w:val="00B97493"/>
    <w:rPr>
      <w:rFonts w:cs="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Arial"/>
        <w:i/>
        <w:iCs/>
      </w:rPr>
      <w:tblPr/>
      <w:tcPr>
        <w:tcBorders>
          <w:tl2br w:val="none" w:sz="6" w:space="0" w:color="auto"/>
          <w:tr2bl w:val="none" w:sz="6" w:space="0" w:color="auto"/>
        </w:tcBorders>
      </w:tcPr>
    </w:tblStylePr>
    <w:tblStylePr w:type="lastCol">
      <w:rPr>
        <w:rFonts w:cs="Arial"/>
        <w:i/>
        <w:iCs/>
      </w:rPr>
      <w:tblPr/>
      <w:tcPr>
        <w:tcBorders>
          <w:tl2br w:val="none" w:sz="6" w:space="0" w:color="auto"/>
          <w:tr2bl w:val="none" w:sz="6" w:space="0" w:color="auto"/>
        </w:tcBorders>
      </w:tcPr>
    </w:tblStylePr>
  </w:style>
  <w:style w:type="table" w:styleId="TableClassic1">
    <w:name w:val="Table Classic 1"/>
    <w:basedOn w:val="TableNormal"/>
    <w:uiPriority w:val="99"/>
    <w:rsid w:val="00630767"/>
    <w:rPr>
      <w:rFonts w:cs="Arial"/>
      <w:sz w:val="16"/>
    </w:rPr>
    <w:tblPr>
      <w:tblBorders>
        <w:top w:val="single" w:sz="12" w:space="0" w:color="000000"/>
        <w:bottom w:val="single" w:sz="12" w:space="0" w:color="000000"/>
      </w:tblBorders>
    </w:tblPr>
    <w:tblStylePr w:type="firstRow">
      <w:rPr>
        <w:rFonts w:cs="Arial"/>
        <w:i/>
        <w:iCs/>
      </w:rPr>
      <w:tblPr/>
      <w:tcPr>
        <w:tcBorders>
          <w:bottom w:val="single" w:sz="6" w:space="0" w:color="000000"/>
          <w:tl2br w:val="none" w:sz="6" w:space="0" w:color="auto"/>
          <w:tr2bl w:val="none" w:sz="6" w:space="0" w:color="auto"/>
        </w:tcBorders>
      </w:tcPr>
    </w:tblStylePr>
    <w:tblStylePr w:type="lastRow">
      <w:rPr>
        <w:rFonts w:cs="Arial"/>
        <w:color w:val="auto"/>
      </w:rPr>
      <w:tblPr/>
      <w:tcPr>
        <w:tcBorders>
          <w:top w:val="single" w:sz="6" w:space="0" w:color="000000"/>
          <w:tl2br w:val="none" w:sz="6" w:space="0" w:color="auto"/>
          <w:tr2bl w:val="none" w:sz="6" w:space="0" w:color="auto"/>
        </w:tcBorders>
      </w:tcPr>
    </w:tblStylePr>
    <w:tblStylePr w:type="firstCol">
      <w:rPr>
        <w:rFonts w:cs="Arial"/>
      </w:rPr>
      <w:tblPr/>
      <w:tcPr>
        <w:tcBorders>
          <w:right w:val="single" w:sz="6" w:space="0" w:color="000000"/>
          <w:tl2br w:val="none" w:sz="6" w:space="0" w:color="auto"/>
          <w:tr2bl w:val="none" w:sz="6" w:space="0" w:color="auto"/>
        </w:tcBorders>
      </w:tcPr>
    </w:tblStylePr>
    <w:tblStylePr w:type="neCell">
      <w:rPr>
        <w:rFonts w:cs="Arial"/>
        <w:b/>
        <w:bCs/>
        <w:i w:val="0"/>
        <w:iCs w:val="0"/>
      </w:rPr>
      <w:tblPr/>
      <w:tcPr>
        <w:tcBorders>
          <w:tl2br w:val="none" w:sz="6" w:space="0" w:color="auto"/>
          <w:tr2bl w:val="none" w:sz="6" w:space="0" w:color="auto"/>
        </w:tcBorders>
      </w:tcPr>
    </w:tblStylePr>
    <w:tblStylePr w:type="swCell">
      <w:rPr>
        <w:rFonts w:cs="Arial"/>
        <w:b/>
        <w:bCs/>
      </w:rPr>
      <w:tblPr/>
      <w:tcPr>
        <w:tcBorders>
          <w:tl2br w:val="none" w:sz="6" w:space="0" w:color="auto"/>
          <w:tr2bl w:val="none" w:sz="6" w:space="0" w:color="auto"/>
        </w:tcBorders>
      </w:tcPr>
    </w:tblStylePr>
  </w:style>
  <w:style w:type="table" w:styleId="TableSimple2">
    <w:name w:val="Table Simple 2"/>
    <w:basedOn w:val="TableNormal"/>
    <w:uiPriority w:val="99"/>
    <w:rsid w:val="00630767"/>
    <w:rPr>
      <w:rFonts w:cs="Arial"/>
      <w:sz w:val="16"/>
    </w:rPr>
    <w:tblPr>
      <w:tblBorders>
        <w:top w:val="single" w:sz="4" w:space="0" w:color="auto"/>
        <w:bottom w:val="single" w:sz="4" w:space="0" w:color="auto"/>
        <w:insideH w:val="single" w:sz="4" w:space="0" w:color="auto"/>
        <w:insideV w:val="single" w:sz="4" w:space="0" w:color="auto"/>
      </w:tblBorders>
    </w:tblPr>
    <w:tblStylePr w:type="firstRow">
      <w:rPr>
        <w:rFonts w:cs="Arial"/>
        <w:b/>
        <w:bCs/>
      </w:rPr>
      <w:tblPr/>
      <w:tcPr>
        <w:tcBorders>
          <w:top w:val="nil"/>
          <w:left w:val="nil"/>
          <w:bottom w:val="single" w:sz="24" w:space="0" w:color="71C5E8" w:themeColor="text2"/>
          <w:right w:val="nil"/>
          <w:insideV w:val="single" w:sz="4" w:space="0" w:color="auto"/>
        </w:tcBorders>
      </w:tcPr>
    </w:tblStylePr>
    <w:tblStylePr w:type="lastRow">
      <w:rPr>
        <w:rFonts w:cs="Arial"/>
        <w:b/>
        <w:bCs/>
        <w:color w:val="auto"/>
      </w:rPr>
      <w:tblPr/>
      <w:tcPr>
        <w:tcBorders>
          <w:top w:val="single" w:sz="6" w:space="0" w:color="000000"/>
          <w:tl2br w:val="none" w:sz="6" w:space="0" w:color="auto"/>
          <w:tr2bl w:val="none" w:sz="6" w:space="0" w:color="auto"/>
        </w:tcBorders>
      </w:tcPr>
    </w:tblStylePr>
    <w:tblStylePr w:type="firstCol">
      <w:rPr>
        <w:rFonts w:cs="Arial"/>
        <w:b/>
        <w:bCs/>
      </w:rPr>
      <w:tblPr/>
      <w:tcPr>
        <w:tcBorders>
          <w:right w:val="single" w:sz="12" w:space="0" w:color="000000"/>
          <w:tl2br w:val="none" w:sz="6" w:space="0" w:color="auto"/>
          <w:tr2bl w:val="none" w:sz="6" w:space="0" w:color="auto"/>
        </w:tcBorders>
      </w:tcPr>
    </w:tblStylePr>
    <w:tblStylePr w:type="lastCol">
      <w:rPr>
        <w:rFonts w:cs="Arial"/>
        <w:b/>
        <w:bCs/>
      </w:rPr>
      <w:tblPr/>
      <w:tcPr>
        <w:tcBorders>
          <w:left w:val="single" w:sz="6" w:space="0" w:color="000000"/>
          <w:tl2br w:val="none" w:sz="6" w:space="0" w:color="auto"/>
          <w:tr2bl w:val="none" w:sz="6" w:space="0" w:color="auto"/>
        </w:tcBorders>
      </w:tcPr>
    </w:tblStylePr>
    <w:tblStylePr w:type="neCell">
      <w:rPr>
        <w:rFonts w:cs="Arial"/>
        <w:b/>
        <w:bCs/>
      </w:rPr>
      <w:tblPr/>
      <w:tcPr>
        <w:tcBorders>
          <w:left w:val="none" w:sz="6" w:space="0" w:color="auto"/>
          <w:tl2br w:val="none" w:sz="6" w:space="0" w:color="auto"/>
          <w:tr2bl w:val="none" w:sz="6" w:space="0" w:color="auto"/>
        </w:tcBorders>
      </w:tcPr>
    </w:tblStylePr>
    <w:tblStylePr w:type="swCell">
      <w:rPr>
        <w:rFonts w:cs="Arial"/>
        <w:b/>
        <w:bCs/>
      </w:rPr>
      <w:tblPr/>
      <w:tcPr>
        <w:tcBorders>
          <w:top w:val="none" w:sz="6" w:space="0" w:color="auto"/>
          <w:tl2br w:val="none" w:sz="6" w:space="0" w:color="auto"/>
          <w:tr2bl w:val="none" w:sz="6" w:space="0" w:color="auto"/>
        </w:tcBorders>
      </w:tcPr>
    </w:tblStylePr>
  </w:style>
  <w:style w:type="table" w:styleId="TableSubtle2">
    <w:name w:val="Table Subtle 2"/>
    <w:basedOn w:val="TableNormal"/>
    <w:uiPriority w:val="99"/>
    <w:rsid w:val="00630767"/>
    <w:rPr>
      <w:rFonts w:cs="Arial"/>
    </w:rPr>
    <w:tblPr>
      <w:tblBorders>
        <w:left w:val="single" w:sz="6" w:space="0" w:color="000000"/>
        <w:right w:val="single" w:sz="6" w:space="0" w:color="000000"/>
      </w:tblBorders>
    </w:tblPr>
    <w:tblStylePr w:type="firstRow">
      <w:rPr>
        <w:rFonts w:cs="Arial"/>
      </w:rPr>
      <w:tblPr/>
      <w:tcPr>
        <w:tcBorders>
          <w:bottom w:val="single" w:sz="12" w:space="0" w:color="000000"/>
          <w:tl2br w:val="none" w:sz="6" w:space="0" w:color="auto"/>
          <w:tr2bl w:val="none" w:sz="6" w:space="0" w:color="auto"/>
        </w:tcBorders>
      </w:tcPr>
    </w:tblStylePr>
    <w:tblStylePr w:type="lastRow">
      <w:rPr>
        <w:rFonts w:cs="Arial"/>
      </w:rPr>
      <w:tblPr/>
      <w:tcPr>
        <w:tcBorders>
          <w:top w:val="single" w:sz="12" w:space="0" w:color="000000"/>
          <w:tl2br w:val="none" w:sz="6" w:space="0" w:color="auto"/>
          <w:tr2bl w:val="none" w:sz="6" w:space="0" w:color="auto"/>
        </w:tcBorders>
      </w:tcPr>
    </w:tblStylePr>
    <w:tblStylePr w:type="firstCol">
      <w:rPr>
        <w:rFonts w:cs="Arial"/>
      </w:rPr>
      <w:tblPr/>
      <w:tcPr>
        <w:tcBorders>
          <w:right w:val="single" w:sz="12" w:space="0" w:color="000000"/>
          <w:tl2br w:val="none" w:sz="6" w:space="0" w:color="auto"/>
          <w:tr2bl w:val="none" w:sz="6" w:space="0" w:color="auto"/>
        </w:tcBorders>
        <w:shd w:val="pct25" w:color="008000" w:fill="FFFFFF"/>
      </w:tcPr>
    </w:tblStylePr>
    <w:tblStylePr w:type="lastCol">
      <w:rPr>
        <w:rFonts w:cs="Arial"/>
      </w:rPr>
      <w:tblPr/>
      <w:tcPr>
        <w:tcBorders>
          <w:left w:val="single" w:sz="12" w:space="0" w:color="000000"/>
          <w:tl2br w:val="none" w:sz="6" w:space="0" w:color="auto"/>
          <w:tr2bl w:val="none" w:sz="6" w:space="0" w:color="auto"/>
        </w:tcBorders>
        <w:shd w:val="pct25" w:color="808000" w:fill="FFFFFF"/>
      </w:tcPr>
    </w:tblStylePr>
    <w:tblStylePr w:type="neCell">
      <w:rPr>
        <w:rFonts w:cs="Arial"/>
        <w:b/>
        <w:bCs/>
      </w:rPr>
      <w:tblPr/>
      <w:tcPr>
        <w:tcBorders>
          <w:tl2br w:val="none" w:sz="6" w:space="0" w:color="auto"/>
          <w:tr2bl w:val="none" w:sz="6" w:space="0" w:color="auto"/>
        </w:tcBorders>
      </w:tcPr>
    </w:tblStylePr>
    <w:tblStylePr w:type="swCell">
      <w:rPr>
        <w:rFonts w:cs="Arial"/>
        <w:b/>
        <w:bCs/>
      </w:rPr>
      <w:tblPr/>
      <w:tcPr>
        <w:tcBorders>
          <w:tl2br w:val="none" w:sz="6" w:space="0" w:color="auto"/>
          <w:tr2bl w:val="none" w:sz="6"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71C5E8"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uiPriority w:val="99"/>
    <w:rsid w:val="00502E1D"/>
    <w:rPr>
      <w:rFonts w:cs="Times New Roman"/>
      <w:color w:val="800080" w:themeColor="followedHyperlink"/>
      <w:u w:val="single"/>
    </w:rPr>
  </w:style>
  <w:style w:type="table" w:customStyle="1" w:styleId="LogoPlaceholder">
    <w:name w:val="Logo Placeholder"/>
    <w:basedOn w:val="TableNormal"/>
    <w:uiPriority w:val="99"/>
    <w:rsid w:val="00802595"/>
    <w:pPr>
      <w:spacing w:line="240" w:lineRule="auto"/>
    </w:pPr>
    <w:rPr>
      <w:rFonts w:cs="Arial"/>
    </w:r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tabs>
        <w:tab w:val="clear" w:pos="926"/>
        <w:tab w:val="num" w:pos="567"/>
      </w:tabs>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443176"/>
    <w:pPr>
      <w:spacing w:line="240" w:lineRule="auto"/>
    </w:pPr>
    <w:rPr>
      <w:rFonts w:cs="Arial"/>
      <w:color w:val="FFFFFF"/>
      <w:sz w:val="24"/>
    </w:rPr>
    <w:tblPr>
      <w:tblCellMar>
        <w:top w:w="227" w:type="dxa"/>
        <w:left w:w="0" w:type="dxa"/>
        <w:bottom w:w="227" w:type="dxa"/>
        <w:right w:w="0" w:type="dxa"/>
      </w:tblCellMar>
    </w:tblPr>
    <w:tcPr>
      <w:shd w:val="clear" w:color="auto" w:fill="71C5E8" w:themeFill="text2"/>
    </w:tcPr>
  </w:style>
  <w:style w:type="paragraph" w:customStyle="1" w:styleId="BodyText100ThemeColour">
    <w:name w:val="Body Text 100% Theme Colour"/>
    <w:basedOn w:val="BodyText"/>
    <w:qFormat/>
    <w:rsid w:val="00096B2D"/>
    <w:rPr>
      <w:color w:val="71C5E8"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ind w:left="340"/>
    </w:pPr>
  </w:style>
  <w:style w:type="paragraph" w:customStyle="1" w:styleId="ListAlpha2">
    <w:name w:val="List Alpha 2"/>
    <w:basedOn w:val="Normal"/>
    <w:qFormat/>
    <w:rsid w:val="00893106"/>
    <w:pPr>
      <w:numPr>
        <w:ilvl w:val="1"/>
        <w:numId w:val="12"/>
      </w:numPr>
      <w:spacing w:before="120" w:after="120"/>
      <w:ind w:left="709" w:hanging="369"/>
    </w:pPr>
  </w:style>
  <w:style w:type="paragraph" w:customStyle="1" w:styleId="ListAlpha3">
    <w:name w:val="List Alpha 3"/>
    <w:basedOn w:val="Normal"/>
    <w:qFormat/>
    <w:rsid w:val="00893106"/>
    <w:pPr>
      <w:numPr>
        <w:ilvl w:val="2"/>
        <w:numId w:val="12"/>
      </w:numPr>
      <w:spacing w:before="120" w:after="120"/>
      <w:ind w:left="1049" w:hanging="34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21"/>
      </w:numPr>
      <w:tabs>
        <w:tab w:val="left" w:pos="454"/>
      </w:tabs>
    </w:pPr>
  </w:style>
  <w:style w:type="character" w:customStyle="1" w:styleId="MyUnderline">
    <w:name w:val="MyUnderline"/>
    <w:uiPriority w:val="1"/>
    <w:semiHidden/>
    <w:rsid w:val="00F62FAC"/>
    <w:rPr>
      <w:u w:val="single"/>
      <w:lang w:val="x-none"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qFormat/>
    <w:rsid w:val="00D14E24"/>
    <w:pPr>
      <w:numPr>
        <w:numId w:val="20"/>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qFormat/>
    <w:rsid w:val="00967C82"/>
    <w:pPr>
      <w:spacing w:line="240" w:lineRule="auto"/>
    </w:pPr>
    <w:rPr>
      <w:b/>
      <w:color w:val="00B2A9"/>
      <w:spacing w:val="-4"/>
      <w:sz w:val="25"/>
      <w:szCs w:val="42"/>
    </w:rPr>
  </w:style>
  <w:style w:type="table" w:customStyle="1" w:styleId="DELWPTableNormal">
    <w:name w:val="DELWP Table Normal"/>
    <w:basedOn w:val="TableNormal"/>
    <w:uiPriority w:val="99"/>
    <w:rsid w:val="00C2477D"/>
    <w:pPr>
      <w:spacing w:line="240" w:lineRule="auto"/>
    </w:pPr>
    <w:rPr>
      <w:rFonts w:cs="Arial"/>
    </w:r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qFormat/>
    <w:rsid w:val="004C6213"/>
    <w:rPr>
      <w:rFonts w:cs="Times New Roman"/>
      <w:color w:val="FF0000"/>
      <w:sz w:val="20"/>
      <w:u w:val="dotted"/>
    </w:rPr>
  </w:style>
  <w:style w:type="paragraph" w:customStyle="1" w:styleId="Pullout">
    <w:name w:val="_Pullout"/>
    <w:qFormat/>
    <w:rsid w:val="00E02062"/>
    <w:pPr>
      <w:spacing w:before="85" w:after="170" w:line="300" w:lineRule="atLeast"/>
    </w:pPr>
    <w:rPr>
      <w:rFonts w:ascii="Calibri" w:hAnsi="Calibri" w:cs="Arial"/>
      <w:color w:val="228591"/>
      <w:sz w:val="24"/>
      <w:szCs w:val="24"/>
      <w:lang w:eastAsia="en-US"/>
    </w:rPr>
  </w:style>
  <w:style w:type="paragraph" w:customStyle="1" w:styleId="Body">
    <w:name w:val="_Body"/>
    <w:qFormat/>
    <w:rsid w:val="006D1563"/>
    <w:pPr>
      <w:spacing w:after="113"/>
    </w:pPr>
    <w:rPr>
      <w:rFonts w:ascii="Calibri" w:hAnsi="Calibri" w:cs="Arial"/>
      <w:sz w:val="22"/>
      <w:szCs w:val="24"/>
      <w:lang w:eastAsia="en-US"/>
    </w:rPr>
  </w:style>
  <w:style w:type="paragraph" w:customStyle="1" w:styleId="HB">
    <w:name w:val="_HB"/>
    <w:next w:val="Body"/>
    <w:uiPriority w:val="2"/>
    <w:qFormat/>
    <w:rsid w:val="006D1563"/>
    <w:pPr>
      <w:spacing w:before="180" w:after="113" w:line="300" w:lineRule="atLeast"/>
      <w:outlineLvl w:val="0"/>
    </w:pPr>
    <w:rPr>
      <w:rFonts w:ascii="Calibri" w:hAnsi="Calibri" w:cs="Arial"/>
      <w:b/>
      <w:color w:val="228591"/>
      <w:sz w:val="28"/>
      <w:szCs w:val="24"/>
      <w:lang w:eastAsia="en-US"/>
    </w:rPr>
  </w:style>
  <w:style w:type="paragraph" w:styleId="ListNumber4">
    <w:name w:val="List Number 4"/>
    <w:basedOn w:val="Normal"/>
    <w:uiPriority w:val="99"/>
    <w:semiHidden/>
    <w:rsid w:val="006D1563"/>
    <w:pPr>
      <w:tabs>
        <w:tab w:val="num" w:pos="1209"/>
      </w:tabs>
      <w:spacing w:line="240" w:lineRule="auto"/>
      <w:ind w:left="1209" w:hanging="360"/>
    </w:pPr>
    <w:rPr>
      <w:rFonts w:ascii="Calibri" w:hAnsi="Calibri" w:cs="Times New Roman"/>
      <w:sz w:val="22"/>
      <w:szCs w:val="24"/>
      <w:lang w:eastAsia="en-US"/>
    </w:rPr>
  </w:style>
  <w:style w:type="paragraph" w:customStyle="1" w:styleId="HD">
    <w:name w:val="_HD"/>
    <w:next w:val="Body"/>
    <w:uiPriority w:val="2"/>
    <w:qFormat/>
    <w:rsid w:val="006D1563"/>
    <w:pPr>
      <w:spacing w:before="57" w:after="57" w:line="220" w:lineRule="atLeast"/>
    </w:pPr>
    <w:rPr>
      <w:rFonts w:ascii="Calibri" w:hAnsi="Calibri" w:cs="Arial"/>
      <w:b/>
      <w:i/>
      <w:sz w:val="22"/>
      <w:szCs w:val="24"/>
      <w:lang w:eastAsia="en-US"/>
    </w:rPr>
  </w:style>
  <w:style w:type="paragraph" w:styleId="EndnoteText">
    <w:name w:val="endnote text"/>
    <w:basedOn w:val="Normal"/>
    <w:link w:val="EndnoteTextChar"/>
    <w:uiPriority w:val="99"/>
    <w:semiHidden/>
    <w:unhideWhenUsed/>
    <w:rsid w:val="0030243D"/>
    <w:pPr>
      <w:spacing w:line="240" w:lineRule="auto"/>
    </w:pPr>
  </w:style>
  <w:style w:type="character" w:customStyle="1" w:styleId="EndnoteTextChar">
    <w:name w:val="Endnote Text Char"/>
    <w:basedOn w:val="DefaultParagraphFont"/>
    <w:link w:val="EndnoteText"/>
    <w:uiPriority w:val="99"/>
    <w:semiHidden/>
    <w:locked/>
    <w:rsid w:val="0030243D"/>
    <w:rPr>
      <w:rFonts w:cs="Times New Roman"/>
    </w:rPr>
  </w:style>
  <w:style w:type="character" w:styleId="EndnoteReference">
    <w:name w:val="endnote reference"/>
    <w:basedOn w:val="DefaultParagraphFont"/>
    <w:uiPriority w:val="99"/>
    <w:semiHidden/>
    <w:unhideWhenUsed/>
    <w:rsid w:val="0030243D"/>
    <w:rPr>
      <w:rFonts w:cs="Times New Roman"/>
      <w:vertAlign w:val="superscript"/>
    </w:rPr>
  </w:style>
  <w:style w:type="numbering" w:styleId="1ai">
    <w:name w:val="Outline List 1"/>
    <w:basedOn w:val="NoList"/>
    <w:uiPriority w:val="99"/>
    <w:semiHidden/>
    <w:unhideWhenUsed/>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8555331">
      <w:marLeft w:val="0"/>
      <w:marRight w:val="0"/>
      <w:marTop w:val="0"/>
      <w:marBottom w:val="0"/>
      <w:divBdr>
        <w:top w:val="none" w:sz="0" w:space="0" w:color="auto"/>
        <w:left w:val="none" w:sz="0" w:space="0" w:color="auto"/>
        <w:bottom w:val="none" w:sz="0" w:space="0" w:color="auto"/>
        <w:right w:val="none" w:sz="0" w:space="0" w:color="auto"/>
      </w:divBdr>
    </w:div>
    <w:div w:id="1078555332">
      <w:marLeft w:val="0"/>
      <w:marRight w:val="0"/>
      <w:marTop w:val="0"/>
      <w:marBottom w:val="0"/>
      <w:divBdr>
        <w:top w:val="none" w:sz="0" w:space="0" w:color="auto"/>
        <w:left w:val="none" w:sz="0" w:space="0" w:color="auto"/>
        <w:bottom w:val="none" w:sz="0" w:space="0" w:color="auto"/>
        <w:right w:val="none" w:sz="0" w:space="0" w:color="auto"/>
      </w:divBdr>
    </w:div>
    <w:div w:id="1078555333">
      <w:marLeft w:val="0"/>
      <w:marRight w:val="0"/>
      <w:marTop w:val="0"/>
      <w:marBottom w:val="0"/>
      <w:divBdr>
        <w:top w:val="none" w:sz="0" w:space="0" w:color="auto"/>
        <w:left w:val="none" w:sz="0" w:space="0" w:color="auto"/>
        <w:bottom w:val="none" w:sz="0" w:space="0" w:color="auto"/>
        <w:right w:val="none" w:sz="0" w:space="0" w:color="auto"/>
      </w:divBdr>
    </w:div>
    <w:div w:id="1078555334">
      <w:marLeft w:val="0"/>
      <w:marRight w:val="0"/>
      <w:marTop w:val="0"/>
      <w:marBottom w:val="0"/>
      <w:divBdr>
        <w:top w:val="none" w:sz="0" w:space="0" w:color="auto"/>
        <w:left w:val="none" w:sz="0" w:space="0" w:color="auto"/>
        <w:bottom w:val="none" w:sz="0" w:space="0" w:color="auto"/>
        <w:right w:val="none" w:sz="0" w:space="0" w:color="auto"/>
      </w:divBdr>
    </w:div>
    <w:div w:id="1078555335">
      <w:marLeft w:val="0"/>
      <w:marRight w:val="0"/>
      <w:marTop w:val="0"/>
      <w:marBottom w:val="0"/>
      <w:divBdr>
        <w:top w:val="none" w:sz="0" w:space="0" w:color="auto"/>
        <w:left w:val="none" w:sz="0" w:space="0" w:color="auto"/>
        <w:bottom w:val="none" w:sz="0" w:space="0" w:color="auto"/>
        <w:right w:val="none" w:sz="0" w:space="0" w:color="auto"/>
      </w:divBdr>
    </w:div>
    <w:div w:id="1078555336">
      <w:marLeft w:val="0"/>
      <w:marRight w:val="0"/>
      <w:marTop w:val="0"/>
      <w:marBottom w:val="0"/>
      <w:divBdr>
        <w:top w:val="none" w:sz="0" w:space="0" w:color="auto"/>
        <w:left w:val="none" w:sz="0" w:space="0" w:color="auto"/>
        <w:bottom w:val="none" w:sz="0" w:space="0" w:color="auto"/>
        <w:right w:val="none" w:sz="0" w:space="0" w:color="auto"/>
      </w:divBdr>
    </w:div>
    <w:div w:id="1078555337">
      <w:marLeft w:val="0"/>
      <w:marRight w:val="0"/>
      <w:marTop w:val="0"/>
      <w:marBottom w:val="0"/>
      <w:divBdr>
        <w:top w:val="none" w:sz="0" w:space="0" w:color="auto"/>
        <w:left w:val="none" w:sz="0" w:space="0" w:color="auto"/>
        <w:bottom w:val="none" w:sz="0" w:space="0" w:color="auto"/>
        <w:right w:val="none" w:sz="0" w:space="0" w:color="auto"/>
      </w:divBdr>
    </w:div>
    <w:div w:id="1078555338">
      <w:marLeft w:val="0"/>
      <w:marRight w:val="0"/>
      <w:marTop w:val="0"/>
      <w:marBottom w:val="0"/>
      <w:divBdr>
        <w:top w:val="none" w:sz="0" w:space="0" w:color="auto"/>
        <w:left w:val="none" w:sz="0" w:space="0" w:color="auto"/>
        <w:bottom w:val="none" w:sz="0" w:space="0" w:color="auto"/>
        <w:right w:val="none" w:sz="0" w:space="0" w:color="auto"/>
      </w:divBdr>
    </w:div>
    <w:div w:id="1078555339">
      <w:marLeft w:val="0"/>
      <w:marRight w:val="0"/>
      <w:marTop w:val="0"/>
      <w:marBottom w:val="0"/>
      <w:divBdr>
        <w:top w:val="none" w:sz="0" w:space="0" w:color="auto"/>
        <w:left w:val="none" w:sz="0" w:space="0" w:color="auto"/>
        <w:bottom w:val="none" w:sz="0" w:space="0" w:color="auto"/>
        <w:right w:val="none" w:sz="0" w:space="0" w:color="auto"/>
      </w:divBdr>
    </w:div>
    <w:div w:id="1078555340">
      <w:marLeft w:val="0"/>
      <w:marRight w:val="0"/>
      <w:marTop w:val="0"/>
      <w:marBottom w:val="0"/>
      <w:divBdr>
        <w:top w:val="none" w:sz="0" w:space="0" w:color="auto"/>
        <w:left w:val="none" w:sz="0" w:space="0" w:color="auto"/>
        <w:bottom w:val="none" w:sz="0" w:space="0" w:color="auto"/>
        <w:right w:val="none" w:sz="0" w:space="0" w:color="auto"/>
      </w:divBdr>
    </w:div>
    <w:div w:id="1078555341">
      <w:marLeft w:val="0"/>
      <w:marRight w:val="0"/>
      <w:marTop w:val="0"/>
      <w:marBottom w:val="0"/>
      <w:divBdr>
        <w:top w:val="none" w:sz="0" w:space="0" w:color="auto"/>
        <w:left w:val="none" w:sz="0" w:space="0" w:color="auto"/>
        <w:bottom w:val="none" w:sz="0" w:space="0" w:color="auto"/>
        <w:right w:val="none" w:sz="0" w:space="0" w:color="auto"/>
      </w:divBdr>
    </w:div>
    <w:div w:id="1078555342">
      <w:marLeft w:val="0"/>
      <w:marRight w:val="0"/>
      <w:marTop w:val="0"/>
      <w:marBottom w:val="0"/>
      <w:divBdr>
        <w:top w:val="none" w:sz="0" w:space="0" w:color="auto"/>
        <w:left w:val="none" w:sz="0" w:space="0" w:color="auto"/>
        <w:bottom w:val="none" w:sz="0" w:space="0" w:color="auto"/>
        <w:right w:val="none" w:sz="0" w:space="0" w:color="auto"/>
      </w:divBdr>
    </w:div>
    <w:div w:id="1078555343">
      <w:marLeft w:val="0"/>
      <w:marRight w:val="0"/>
      <w:marTop w:val="0"/>
      <w:marBottom w:val="0"/>
      <w:divBdr>
        <w:top w:val="none" w:sz="0" w:space="0" w:color="auto"/>
        <w:left w:val="none" w:sz="0" w:space="0" w:color="auto"/>
        <w:bottom w:val="none" w:sz="0" w:space="0" w:color="auto"/>
        <w:right w:val="none" w:sz="0" w:space="0" w:color="auto"/>
      </w:divBdr>
    </w:div>
    <w:div w:id="1078555344">
      <w:marLeft w:val="0"/>
      <w:marRight w:val="0"/>
      <w:marTop w:val="0"/>
      <w:marBottom w:val="0"/>
      <w:divBdr>
        <w:top w:val="none" w:sz="0" w:space="0" w:color="auto"/>
        <w:left w:val="none" w:sz="0" w:space="0" w:color="auto"/>
        <w:bottom w:val="none" w:sz="0" w:space="0" w:color="auto"/>
        <w:right w:val="none" w:sz="0" w:space="0" w:color="auto"/>
      </w:divBdr>
    </w:div>
    <w:div w:id="107855534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epi.vic.gov.au/__data/assets/pdf_file/0008/273581/Managing-Crown-frontages-for-better-farms-and-waterways-fact-sheet-2016-.pdf.pdf"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lwp.vic.gov.a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relayservice.com.a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ustomer.service@delwp.vic.gov.au"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d0a\DELWP%20Templates\DELWP%20Fact%20sheet%202pp%20template.dotm" TargetMode="External"/></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71C5E8"/>
      </a:dk2>
      <a:lt2>
        <a:srgbClr val="F1F9FD"/>
      </a:lt2>
      <a:accent1>
        <a:srgbClr val="00B2A9"/>
      </a:accent1>
      <a:accent2>
        <a:srgbClr val="71C5E8"/>
      </a:accent2>
      <a:accent3>
        <a:srgbClr val="201547"/>
      </a:accent3>
      <a:accent4>
        <a:srgbClr val="99E0DD"/>
      </a:accent4>
      <a:accent5>
        <a:srgbClr val="C6E8F6"/>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0C675E-A29D-48D1-9293-D54272DC2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DELWP Fact sheet 2pp template.dotm</Template>
  <TotalTime>0</TotalTime>
  <Pages>2</Pages>
  <Words>1041</Words>
  <Characters>5934</Characters>
  <Application>Microsoft Office Word</Application>
  <DocSecurity>0</DocSecurity>
  <Lines>49</Lines>
  <Paragraphs>13</Paragraphs>
  <ScaleCrop>false</ScaleCrop>
  <Company/>
  <LinksUpToDate>false</LinksUpToDate>
  <CharactersWithSpaces>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Karen Dickinson</dc:creator>
  <cp:keywords/>
  <dc:description/>
  <cp:lastModifiedBy>Stan Hong (DEECA)</cp:lastModifiedBy>
  <cp:revision>3</cp:revision>
  <cp:lastPrinted>2016-10-26T23:24:00Z</cp:lastPrinted>
  <dcterms:created xsi:type="dcterms:W3CDTF">2023-08-02T06:01:00Z</dcterms:created>
  <dcterms:modified xsi:type="dcterms:W3CDTF">2023-08-02T06:01:00Z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y fmtid="{D5CDD505-2E9C-101B-9397-08002B2CF9AE}" pid="18" name="MSIP_Label_4257e2ab-f512-40e2-9c9a-c64247360765_Enabled">
    <vt:lpwstr>true</vt:lpwstr>
  </property>
  <property fmtid="{D5CDD505-2E9C-101B-9397-08002B2CF9AE}" pid="19" name="MSIP_Label_4257e2ab-f512-40e2-9c9a-c64247360765_SetDate">
    <vt:lpwstr>2023-08-02T06:01:55Z</vt:lpwstr>
  </property>
  <property fmtid="{D5CDD505-2E9C-101B-9397-08002B2CF9AE}" pid="20" name="MSIP_Label_4257e2ab-f512-40e2-9c9a-c64247360765_Method">
    <vt:lpwstr>Privileged</vt:lpwstr>
  </property>
  <property fmtid="{D5CDD505-2E9C-101B-9397-08002B2CF9AE}" pid="21" name="MSIP_Label_4257e2ab-f512-40e2-9c9a-c64247360765_Name">
    <vt:lpwstr>OFFICIAL</vt:lpwstr>
  </property>
  <property fmtid="{D5CDD505-2E9C-101B-9397-08002B2CF9AE}" pid="22" name="MSIP_Label_4257e2ab-f512-40e2-9c9a-c64247360765_SiteId">
    <vt:lpwstr>e8bdd6f7-fc18-4e48-a554-7f547927223b</vt:lpwstr>
  </property>
  <property fmtid="{D5CDD505-2E9C-101B-9397-08002B2CF9AE}" pid="23" name="MSIP_Label_4257e2ab-f512-40e2-9c9a-c64247360765_ActionId">
    <vt:lpwstr>4aedafc3-4f6a-46ae-9e18-b055c6c8ba4d</vt:lpwstr>
  </property>
  <property fmtid="{D5CDD505-2E9C-101B-9397-08002B2CF9AE}" pid="24" name="MSIP_Label_4257e2ab-f512-40e2-9c9a-c64247360765_ContentBits">
    <vt:lpwstr>2</vt:lpwstr>
  </property>
</Properties>
</file>